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B35E45" w14:textId="77777777" w:rsidR="00EA1FB7" w:rsidRPr="002D6251" w:rsidRDefault="00EA1FB7" w:rsidP="0094760A">
      <w:pPr>
        <w:spacing w:before="100" w:beforeAutospacing="1" w:after="100" w:afterAutospacing="1" w:line="240" w:lineRule="auto"/>
        <w:rPr>
          <w:rFonts w:ascii="Times New Roman" w:eastAsia="Times New Roman" w:hAnsi="Times New Roman" w:cs="Times New Roman"/>
          <w:sz w:val="24"/>
          <w:szCs w:val="24"/>
          <w:lang w:eastAsia="en-GB"/>
        </w:rPr>
      </w:pPr>
    </w:p>
    <w:p w14:paraId="1724A660" w14:textId="7CD829A6" w:rsidR="00EA1FB7" w:rsidRPr="00D627F3" w:rsidRDefault="00EA1FB7" w:rsidP="00EA1FB7">
      <w:pPr>
        <w:spacing w:before="100" w:beforeAutospacing="1" w:after="100" w:afterAutospacing="1" w:line="240" w:lineRule="auto"/>
        <w:rPr>
          <w:rFonts w:ascii="Times New Roman" w:eastAsia="Times New Roman" w:hAnsi="Times New Roman" w:cs="Times New Roman"/>
          <w:b/>
          <w:bCs/>
          <w:sz w:val="24"/>
          <w:szCs w:val="24"/>
          <w:lang w:eastAsia="en-GB"/>
        </w:rPr>
      </w:pPr>
      <w:r w:rsidRPr="00D627F3">
        <w:rPr>
          <w:rFonts w:ascii="Times New Roman" w:eastAsia="Times New Roman" w:hAnsi="Times New Roman" w:cs="Times New Roman"/>
          <w:b/>
          <w:bCs/>
          <w:noProof/>
          <w:sz w:val="24"/>
          <w:szCs w:val="24"/>
          <w:lang w:eastAsia="en-GB"/>
        </w:rPr>
        <w:drawing>
          <wp:inline distT="0" distB="0" distL="0" distR="0" wp14:anchorId="0BC2C6DC" wp14:editId="3DE35C51">
            <wp:extent cx="1614714" cy="1636935"/>
            <wp:effectExtent l="0" t="0" r="0" b="0"/>
            <wp:docPr id="3506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6664" name="Picture 350666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31270" cy="1653718"/>
                    </a:xfrm>
                    <a:prstGeom prst="rect">
                      <a:avLst/>
                    </a:prstGeom>
                  </pic:spPr>
                </pic:pic>
              </a:graphicData>
            </a:graphic>
          </wp:inline>
        </w:drawing>
      </w:r>
    </w:p>
    <w:p w14:paraId="4861EE16" w14:textId="3B1881F1" w:rsidR="006C7588" w:rsidRPr="00D627F3" w:rsidRDefault="006C7588" w:rsidP="006C7588">
      <w:pPr>
        <w:spacing w:before="100" w:beforeAutospacing="1" w:after="100" w:afterAutospacing="1" w:line="240" w:lineRule="auto"/>
        <w:jc w:val="center"/>
        <w:rPr>
          <w:rFonts w:ascii="Times New Roman" w:eastAsia="Times New Roman" w:hAnsi="Times New Roman" w:cs="Times New Roman"/>
          <w:b/>
          <w:bCs/>
          <w:sz w:val="32"/>
          <w:szCs w:val="32"/>
          <w:lang w:eastAsia="en-GB"/>
        </w:rPr>
      </w:pPr>
      <w:r w:rsidRPr="00D627F3">
        <w:rPr>
          <w:rFonts w:ascii="Times New Roman" w:hAnsi="Times New Roman" w:cs="Times New Roman"/>
          <w:b/>
          <w:bCs/>
          <w:sz w:val="32"/>
          <w:szCs w:val="32"/>
        </w:rPr>
        <w:t>INVITATION LETTER</w:t>
      </w:r>
    </w:p>
    <w:p w14:paraId="4881AED4" w14:textId="69D3113F" w:rsidR="002D6251" w:rsidRPr="00034F5B" w:rsidRDefault="00727BF7" w:rsidP="00727BF7">
      <w:pPr>
        <w:spacing w:before="100" w:beforeAutospacing="1" w:after="100" w:afterAutospacing="1" w:line="240" w:lineRule="auto"/>
        <w:jc w:val="right"/>
        <w:rPr>
          <w:rFonts w:ascii="Times New Roman" w:hAnsi="Times New Roman" w:cs="Times New Roman"/>
          <w:color w:val="000000" w:themeColor="text1"/>
          <w:sz w:val="24"/>
          <w:szCs w:val="24"/>
        </w:rPr>
      </w:pPr>
      <w:r w:rsidRPr="0053154B">
        <w:rPr>
          <w:rFonts w:ascii="Times New Roman" w:hAnsi="Times New Roman" w:cs="Times New Roman"/>
          <w:sz w:val="24"/>
          <w:szCs w:val="24"/>
        </w:rPr>
        <w:t>To:</w:t>
      </w:r>
      <w:r w:rsidRPr="0053154B">
        <w:rPr>
          <w:rFonts w:ascii="Times New Roman" w:hAnsi="Times New Roman" w:cs="Times New Roman"/>
          <w:sz w:val="24"/>
          <w:szCs w:val="24"/>
        </w:rPr>
        <w:br/>
      </w:r>
      <w:r w:rsidR="00034F5B" w:rsidRPr="00034F5B">
        <w:rPr>
          <w:rFonts w:ascii="Times New Roman" w:hAnsi="Times New Roman" w:cs="Times New Roman"/>
          <w:color w:val="222222"/>
          <w:sz w:val="24"/>
          <w:szCs w:val="24"/>
          <w:shd w:val="clear" w:color="auto" w:fill="FFFFFF"/>
        </w:rPr>
        <w:t xml:space="preserve">Ravazd Község </w:t>
      </w:r>
      <w:proofErr w:type="spellStart"/>
      <w:r w:rsidR="00034F5B" w:rsidRPr="00034F5B">
        <w:rPr>
          <w:rFonts w:ascii="Times New Roman" w:hAnsi="Times New Roman" w:cs="Times New Roman"/>
          <w:color w:val="222222"/>
          <w:sz w:val="24"/>
          <w:szCs w:val="24"/>
          <w:shd w:val="clear" w:color="auto" w:fill="FFFFFF"/>
        </w:rPr>
        <w:t>Önkormányzata</w:t>
      </w:r>
      <w:proofErr w:type="spellEnd"/>
      <w:r w:rsidRPr="00034F5B">
        <w:rPr>
          <w:rFonts w:ascii="Times New Roman" w:hAnsi="Times New Roman" w:cs="Times New Roman"/>
          <w:color w:val="000000" w:themeColor="text1"/>
          <w:sz w:val="24"/>
          <w:szCs w:val="24"/>
        </w:rPr>
        <w:br/>
      </w:r>
      <w:proofErr w:type="spellStart"/>
      <w:r w:rsidR="002D6251" w:rsidRPr="00034F5B">
        <w:rPr>
          <w:rFonts w:ascii="Times New Roman" w:hAnsi="Times New Roman" w:cs="Times New Roman"/>
          <w:color w:val="000000" w:themeColor="text1"/>
          <w:sz w:val="24"/>
          <w:szCs w:val="24"/>
        </w:rPr>
        <w:t>Kind</w:t>
      </w:r>
      <w:proofErr w:type="spellEnd"/>
      <w:r w:rsidR="002D6251" w:rsidRPr="00034F5B">
        <w:rPr>
          <w:rFonts w:ascii="Times New Roman" w:hAnsi="Times New Roman" w:cs="Times New Roman"/>
          <w:color w:val="000000" w:themeColor="text1"/>
          <w:sz w:val="24"/>
          <w:szCs w:val="24"/>
        </w:rPr>
        <w:t xml:space="preserve"> </w:t>
      </w:r>
      <w:proofErr w:type="spellStart"/>
      <w:r w:rsidR="002D6251" w:rsidRPr="00034F5B">
        <w:rPr>
          <w:rFonts w:ascii="Times New Roman" w:hAnsi="Times New Roman" w:cs="Times New Roman"/>
          <w:color w:val="000000" w:themeColor="text1"/>
          <w:sz w:val="24"/>
          <w:szCs w:val="24"/>
        </w:rPr>
        <w:t>attention</w:t>
      </w:r>
      <w:proofErr w:type="spellEnd"/>
      <w:r w:rsidR="002D6251" w:rsidRPr="00034F5B">
        <w:rPr>
          <w:rFonts w:ascii="Times New Roman" w:hAnsi="Times New Roman" w:cs="Times New Roman"/>
          <w:color w:val="000000" w:themeColor="text1"/>
          <w:sz w:val="24"/>
          <w:szCs w:val="24"/>
        </w:rPr>
        <w:t xml:space="preserve"> of: </w:t>
      </w:r>
      <w:proofErr w:type="spellStart"/>
      <w:r w:rsidR="002D6251" w:rsidRPr="00034F5B">
        <w:rPr>
          <w:rFonts w:ascii="Times New Roman" w:hAnsi="Times New Roman" w:cs="Times New Roman"/>
          <w:color w:val="000000" w:themeColor="text1"/>
          <w:sz w:val="24"/>
          <w:szCs w:val="24"/>
        </w:rPr>
        <w:t>the</w:t>
      </w:r>
      <w:proofErr w:type="spellEnd"/>
      <w:r w:rsidR="002D6251" w:rsidRPr="00034F5B">
        <w:rPr>
          <w:rFonts w:ascii="Times New Roman" w:hAnsi="Times New Roman" w:cs="Times New Roman"/>
          <w:color w:val="000000" w:themeColor="text1"/>
          <w:sz w:val="24"/>
          <w:szCs w:val="24"/>
        </w:rPr>
        <w:t xml:space="preserve"> </w:t>
      </w:r>
      <w:proofErr w:type="spellStart"/>
      <w:r w:rsidR="00034F5B" w:rsidRPr="00034F5B">
        <w:rPr>
          <w:rFonts w:ascii="Times New Roman" w:hAnsi="Times New Roman" w:cs="Times New Roman"/>
          <w:color w:val="000000" w:themeColor="text1"/>
          <w:sz w:val="24"/>
          <w:szCs w:val="24"/>
        </w:rPr>
        <w:t>Mayor</w:t>
      </w:r>
      <w:proofErr w:type="spellEnd"/>
      <w:r w:rsidR="00034F5B" w:rsidRPr="00034F5B">
        <w:rPr>
          <w:rFonts w:ascii="Times New Roman" w:hAnsi="Times New Roman" w:cs="Times New Roman"/>
          <w:color w:val="000000" w:themeColor="text1"/>
          <w:sz w:val="24"/>
          <w:szCs w:val="24"/>
        </w:rPr>
        <w:t xml:space="preserve"> of Ravazd</w:t>
      </w:r>
    </w:p>
    <w:p w14:paraId="2C78A6CE" w14:textId="26B109D6" w:rsidR="00EA1FB7" w:rsidRPr="00034F5B" w:rsidRDefault="00034F5B" w:rsidP="0053154B">
      <w:pPr>
        <w:spacing w:before="100" w:beforeAutospacing="1" w:after="100" w:afterAutospacing="1" w:line="240" w:lineRule="auto"/>
        <w:jc w:val="right"/>
        <w:rPr>
          <w:rFonts w:ascii="Times New Roman" w:eastAsia="Times New Roman" w:hAnsi="Times New Roman" w:cs="Times New Roman"/>
          <w:sz w:val="24"/>
          <w:szCs w:val="24"/>
          <w:lang w:eastAsia="en-GB"/>
        </w:rPr>
      </w:pPr>
      <w:proofErr w:type="spellStart"/>
      <w:r w:rsidRPr="00034F5B">
        <w:rPr>
          <w:rFonts w:ascii="Times New Roman" w:hAnsi="Times New Roman" w:cs="Times New Roman"/>
          <w:sz w:val="24"/>
          <w:szCs w:val="24"/>
        </w:rPr>
        <w:t>Hungary</w:t>
      </w:r>
      <w:proofErr w:type="spellEnd"/>
    </w:p>
    <w:p w14:paraId="1340B4B6" w14:textId="4E8A7B2C" w:rsidR="00297C2E" w:rsidRPr="00034F5B" w:rsidRDefault="0094760A" w:rsidP="0094760A">
      <w:pPr>
        <w:spacing w:before="100" w:beforeAutospacing="1" w:after="100" w:afterAutospacing="1" w:line="240" w:lineRule="auto"/>
        <w:rPr>
          <w:rFonts w:ascii="Times New Roman" w:hAnsi="Times New Roman" w:cs="Times New Roman"/>
          <w:b/>
          <w:bCs/>
          <w:sz w:val="24"/>
          <w:szCs w:val="24"/>
        </w:rPr>
      </w:pPr>
      <w:r w:rsidRPr="00034F5B">
        <w:rPr>
          <w:rFonts w:ascii="Times New Roman" w:eastAsia="Times New Roman" w:hAnsi="Times New Roman" w:cs="Times New Roman"/>
          <w:b/>
          <w:bCs/>
          <w:sz w:val="24"/>
          <w:szCs w:val="24"/>
          <w:lang w:eastAsia="en-GB"/>
        </w:rPr>
        <w:t xml:space="preserve">Subject: </w:t>
      </w:r>
      <w:proofErr w:type="spellStart"/>
      <w:r w:rsidR="00297C2E" w:rsidRPr="00034F5B">
        <w:rPr>
          <w:rFonts w:ascii="Times New Roman" w:hAnsi="Times New Roman" w:cs="Times New Roman"/>
          <w:b/>
          <w:bCs/>
          <w:sz w:val="24"/>
          <w:szCs w:val="24"/>
        </w:rPr>
        <w:t>Official</w:t>
      </w:r>
      <w:proofErr w:type="spellEnd"/>
      <w:r w:rsidR="00297C2E" w:rsidRPr="00034F5B">
        <w:rPr>
          <w:rFonts w:ascii="Times New Roman" w:hAnsi="Times New Roman" w:cs="Times New Roman"/>
          <w:b/>
          <w:bCs/>
          <w:sz w:val="24"/>
          <w:szCs w:val="24"/>
        </w:rPr>
        <w:t xml:space="preserve"> </w:t>
      </w:r>
      <w:proofErr w:type="spellStart"/>
      <w:r w:rsidR="00297C2E" w:rsidRPr="00034F5B">
        <w:rPr>
          <w:rFonts w:ascii="Times New Roman" w:hAnsi="Times New Roman" w:cs="Times New Roman"/>
          <w:b/>
          <w:bCs/>
          <w:sz w:val="24"/>
          <w:szCs w:val="24"/>
        </w:rPr>
        <w:t>Invitation</w:t>
      </w:r>
      <w:proofErr w:type="spellEnd"/>
      <w:r w:rsidR="00297C2E" w:rsidRPr="00034F5B">
        <w:rPr>
          <w:rFonts w:ascii="Times New Roman" w:hAnsi="Times New Roman" w:cs="Times New Roman"/>
          <w:b/>
          <w:bCs/>
          <w:sz w:val="24"/>
          <w:szCs w:val="24"/>
        </w:rPr>
        <w:t xml:space="preserve"> to </w:t>
      </w:r>
      <w:proofErr w:type="spellStart"/>
      <w:r w:rsidR="00297C2E" w:rsidRPr="00034F5B">
        <w:rPr>
          <w:rFonts w:ascii="Times New Roman" w:hAnsi="Times New Roman" w:cs="Times New Roman"/>
          <w:b/>
          <w:bCs/>
          <w:sz w:val="24"/>
          <w:szCs w:val="24"/>
        </w:rPr>
        <w:t>the</w:t>
      </w:r>
      <w:proofErr w:type="spellEnd"/>
      <w:r w:rsidR="00297C2E" w:rsidRPr="00034F5B">
        <w:rPr>
          <w:rFonts w:ascii="Times New Roman" w:hAnsi="Times New Roman" w:cs="Times New Roman"/>
          <w:b/>
          <w:bCs/>
          <w:sz w:val="24"/>
          <w:szCs w:val="24"/>
        </w:rPr>
        <w:t xml:space="preserve"> 3-Day CERV Town </w:t>
      </w:r>
      <w:proofErr w:type="spellStart"/>
      <w:r w:rsidR="00297C2E" w:rsidRPr="00034F5B">
        <w:rPr>
          <w:rFonts w:ascii="Times New Roman" w:hAnsi="Times New Roman" w:cs="Times New Roman"/>
          <w:b/>
          <w:bCs/>
          <w:sz w:val="24"/>
          <w:szCs w:val="24"/>
        </w:rPr>
        <w:t>Twinning</w:t>
      </w:r>
      <w:proofErr w:type="spellEnd"/>
      <w:r w:rsidR="00297C2E" w:rsidRPr="00034F5B">
        <w:rPr>
          <w:rFonts w:ascii="Times New Roman" w:hAnsi="Times New Roman" w:cs="Times New Roman"/>
          <w:b/>
          <w:bCs/>
          <w:sz w:val="24"/>
          <w:szCs w:val="24"/>
        </w:rPr>
        <w:t xml:space="preserve"> </w:t>
      </w:r>
      <w:proofErr w:type="spellStart"/>
      <w:r w:rsidR="00297C2E" w:rsidRPr="00034F5B">
        <w:rPr>
          <w:rFonts w:ascii="Times New Roman" w:hAnsi="Times New Roman" w:cs="Times New Roman"/>
          <w:b/>
          <w:bCs/>
          <w:sz w:val="24"/>
          <w:szCs w:val="24"/>
        </w:rPr>
        <w:t>Meeting</w:t>
      </w:r>
      <w:proofErr w:type="spellEnd"/>
      <w:r w:rsidR="00297C2E" w:rsidRPr="00034F5B">
        <w:rPr>
          <w:rFonts w:ascii="Times New Roman" w:hAnsi="Times New Roman" w:cs="Times New Roman"/>
          <w:b/>
          <w:bCs/>
          <w:sz w:val="24"/>
          <w:szCs w:val="24"/>
        </w:rPr>
        <w:t xml:space="preserve"> in Brestovec, 28–30 August 2026</w:t>
      </w:r>
    </w:p>
    <w:p w14:paraId="0E99F5F8" w14:textId="4FBEF14C" w:rsidR="0094760A" w:rsidRPr="0053154B" w:rsidRDefault="0094760A" w:rsidP="00EA1FB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3154B">
        <w:rPr>
          <w:rFonts w:ascii="Times New Roman" w:eastAsia="Times New Roman" w:hAnsi="Times New Roman" w:cs="Times New Roman"/>
          <w:sz w:val="24"/>
          <w:szCs w:val="24"/>
          <w:lang w:eastAsia="en-GB"/>
        </w:rPr>
        <w:t xml:space="preserve">Dear </w:t>
      </w:r>
      <w:r w:rsidR="00B0474D">
        <w:rPr>
          <w:rFonts w:ascii="Times New Roman" w:eastAsia="Times New Roman" w:hAnsi="Times New Roman" w:cs="Times New Roman"/>
          <w:sz w:val="24"/>
          <w:szCs w:val="24"/>
          <w:lang w:eastAsia="en-GB"/>
        </w:rPr>
        <w:t>President</w:t>
      </w:r>
      <w:r w:rsidR="00297C2E" w:rsidRPr="0053154B">
        <w:rPr>
          <w:rFonts w:ascii="Times New Roman" w:eastAsia="Times New Roman" w:hAnsi="Times New Roman" w:cs="Times New Roman"/>
          <w:sz w:val="24"/>
          <w:szCs w:val="24"/>
          <w:lang w:eastAsia="en-GB"/>
        </w:rPr>
        <w:t>,</w:t>
      </w:r>
    </w:p>
    <w:p w14:paraId="437DD98D" w14:textId="77777777" w:rsidR="0094760A" w:rsidRPr="00C36160" w:rsidRDefault="0094760A" w:rsidP="00EA1FB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3154B">
        <w:rPr>
          <w:rFonts w:ascii="Times New Roman" w:eastAsia="Times New Roman" w:hAnsi="Times New Roman" w:cs="Times New Roman"/>
          <w:sz w:val="24"/>
          <w:szCs w:val="24"/>
          <w:lang w:eastAsia="en-GB"/>
        </w:rPr>
        <w:t xml:space="preserve">As you are already aware, the project “Promoting Respect, Inclusion, Diversity &amp; Engagement Across Communities in Europe” has been approved for funding by the European Union under </w:t>
      </w:r>
      <w:r w:rsidRPr="00C36160">
        <w:rPr>
          <w:rFonts w:ascii="Times New Roman" w:eastAsia="Times New Roman" w:hAnsi="Times New Roman" w:cs="Times New Roman"/>
          <w:sz w:val="24"/>
          <w:szCs w:val="24"/>
          <w:lang w:eastAsia="en-GB"/>
        </w:rPr>
        <w:t>the Citizens, Equality, Rights and Values Programme (CERV). Following this successful result, we are pleased to formally invite your municipality to participate in the central 3-Day CERV Town Twinning Meeting, which will take place in Brestovec, Slovakia, from 28 to 30 August 2026.</w:t>
      </w:r>
    </w:p>
    <w:p w14:paraId="4E0FC160" w14:textId="77777777" w:rsidR="0094760A" w:rsidRPr="00C36160" w:rsidRDefault="0094760A" w:rsidP="00EA1FB7">
      <w:pPr>
        <w:spacing w:before="100" w:beforeAutospacing="1" w:after="100" w:afterAutospacing="1" w:line="240" w:lineRule="auto"/>
        <w:rPr>
          <w:rFonts w:ascii="Times New Roman" w:eastAsia="Times New Roman" w:hAnsi="Times New Roman" w:cs="Times New Roman"/>
          <w:sz w:val="24"/>
          <w:szCs w:val="24"/>
          <w:lang w:eastAsia="en-GB"/>
        </w:rPr>
      </w:pPr>
      <w:r w:rsidRPr="00C36160">
        <w:rPr>
          <w:rFonts w:ascii="Times New Roman" w:eastAsia="Times New Roman" w:hAnsi="Times New Roman" w:cs="Times New Roman"/>
          <w:sz w:val="24"/>
          <w:szCs w:val="24"/>
          <w:lang w:eastAsia="en-GB"/>
        </w:rPr>
        <w:t>Call: CERV-2025-CITIZENS-TOWN-TT</w:t>
      </w:r>
      <w:r w:rsidRPr="00C36160">
        <w:rPr>
          <w:rFonts w:ascii="Times New Roman" w:eastAsia="Times New Roman" w:hAnsi="Times New Roman" w:cs="Times New Roman"/>
          <w:sz w:val="24"/>
          <w:szCs w:val="24"/>
          <w:lang w:eastAsia="en-GB"/>
        </w:rPr>
        <w:br/>
        <w:t>Project No.: 101290188</w:t>
      </w:r>
    </w:p>
    <w:p w14:paraId="4ADCBC57" w14:textId="27329D40" w:rsidR="00C36160" w:rsidRPr="00C36160" w:rsidRDefault="00C36160" w:rsidP="00EA1FB7">
      <w:pPr>
        <w:spacing w:before="100" w:beforeAutospacing="1" w:after="100" w:afterAutospacing="1" w:line="240" w:lineRule="auto"/>
        <w:jc w:val="both"/>
        <w:rPr>
          <w:rFonts w:ascii="Times New Roman" w:hAnsi="Times New Roman" w:cs="Times New Roman"/>
          <w:sz w:val="24"/>
          <w:szCs w:val="24"/>
        </w:rPr>
      </w:pPr>
      <w:r w:rsidRPr="00C36160">
        <w:rPr>
          <w:rFonts w:ascii="Times New Roman" w:hAnsi="Times New Roman" w:cs="Times New Roman"/>
          <w:sz w:val="24"/>
          <w:szCs w:val="24"/>
        </w:rPr>
        <w:t xml:space="preserve">On </w:t>
      </w:r>
      <w:proofErr w:type="spellStart"/>
      <w:r w:rsidRPr="00C36160">
        <w:rPr>
          <w:rFonts w:ascii="Times New Roman" w:hAnsi="Times New Roman" w:cs="Times New Roman"/>
          <w:sz w:val="24"/>
          <w:szCs w:val="24"/>
        </w:rPr>
        <w:t>behalf</w:t>
      </w:r>
      <w:proofErr w:type="spellEnd"/>
      <w:r w:rsidRPr="00C36160">
        <w:rPr>
          <w:rFonts w:ascii="Times New Roman" w:hAnsi="Times New Roman" w:cs="Times New Roman"/>
          <w:sz w:val="24"/>
          <w:szCs w:val="24"/>
        </w:rPr>
        <w:t xml:space="preserve"> of </w:t>
      </w:r>
      <w:proofErr w:type="spellStart"/>
      <w:r w:rsidRPr="00C36160">
        <w:rPr>
          <w:rFonts w:ascii="Times New Roman" w:hAnsi="Times New Roman" w:cs="Times New Roman"/>
          <w:sz w:val="24"/>
          <w:szCs w:val="24"/>
        </w:rPr>
        <w:t>the</w:t>
      </w:r>
      <w:proofErr w:type="spellEnd"/>
      <w:r w:rsidRPr="00C36160">
        <w:rPr>
          <w:rFonts w:ascii="Times New Roman" w:hAnsi="Times New Roman" w:cs="Times New Roman"/>
          <w:sz w:val="24"/>
          <w:szCs w:val="24"/>
        </w:rPr>
        <w:t xml:space="preserve"> </w:t>
      </w:r>
      <w:proofErr w:type="spellStart"/>
      <w:r w:rsidRPr="00C36160">
        <w:rPr>
          <w:rFonts w:ascii="Times New Roman" w:hAnsi="Times New Roman" w:cs="Times New Roman"/>
          <w:sz w:val="24"/>
          <w:szCs w:val="24"/>
        </w:rPr>
        <w:t>Municipality</w:t>
      </w:r>
      <w:proofErr w:type="spellEnd"/>
      <w:r w:rsidRPr="00C36160">
        <w:rPr>
          <w:rFonts w:ascii="Times New Roman" w:hAnsi="Times New Roman" w:cs="Times New Roman"/>
          <w:sz w:val="24"/>
          <w:szCs w:val="24"/>
        </w:rPr>
        <w:t xml:space="preserve"> of Brestovec, </w:t>
      </w:r>
      <w:proofErr w:type="spellStart"/>
      <w:r w:rsidRPr="00C36160">
        <w:rPr>
          <w:rFonts w:ascii="Times New Roman" w:hAnsi="Times New Roman" w:cs="Times New Roman"/>
          <w:sz w:val="24"/>
          <w:szCs w:val="24"/>
        </w:rPr>
        <w:t>we</w:t>
      </w:r>
      <w:proofErr w:type="spellEnd"/>
      <w:r w:rsidRPr="00C36160">
        <w:rPr>
          <w:rFonts w:ascii="Times New Roman" w:hAnsi="Times New Roman" w:cs="Times New Roman"/>
          <w:sz w:val="24"/>
          <w:szCs w:val="24"/>
        </w:rPr>
        <w:t xml:space="preserve"> </w:t>
      </w:r>
      <w:proofErr w:type="spellStart"/>
      <w:r w:rsidRPr="00C36160">
        <w:rPr>
          <w:rFonts w:ascii="Times New Roman" w:hAnsi="Times New Roman" w:cs="Times New Roman"/>
          <w:sz w:val="24"/>
          <w:szCs w:val="24"/>
        </w:rPr>
        <w:t>hereby</w:t>
      </w:r>
      <w:proofErr w:type="spellEnd"/>
      <w:r w:rsidRPr="00C36160">
        <w:rPr>
          <w:rFonts w:ascii="Times New Roman" w:hAnsi="Times New Roman" w:cs="Times New Roman"/>
          <w:sz w:val="24"/>
          <w:szCs w:val="24"/>
        </w:rPr>
        <w:t xml:space="preserve"> </w:t>
      </w:r>
      <w:proofErr w:type="spellStart"/>
      <w:r w:rsidRPr="00C36160">
        <w:rPr>
          <w:rFonts w:ascii="Times New Roman" w:hAnsi="Times New Roman" w:cs="Times New Roman"/>
          <w:sz w:val="24"/>
          <w:szCs w:val="24"/>
        </w:rPr>
        <w:t>invite</w:t>
      </w:r>
      <w:proofErr w:type="spellEnd"/>
      <w:r w:rsidRPr="00C36160">
        <w:rPr>
          <w:rFonts w:ascii="Times New Roman" w:hAnsi="Times New Roman" w:cs="Times New Roman"/>
          <w:sz w:val="24"/>
          <w:szCs w:val="24"/>
        </w:rPr>
        <w:t xml:space="preserve"> </w:t>
      </w:r>
      <w:proofErr w:type="spellStart"/>
      <w:r w:rsidRPr="00C36160">
        <w:rPr>
          <w:rFonts w:ascii="Times New Roman" w:hAnsi="Times New Roman" w:cs="Times New Roman"/>
          <w:sz w:val="24"/>
          <w:szCs w:val="24"/>
        </w:rPr>
        <w:t>you</w:t>
      </w:r>
      <w:proofErr w:type="spellEnd"/>
      <w:r w:rsidRPr="00C36160">
        <w:rPr>
          <w:rFonts w:ascii="Times New Roman" w:hAnsi="Times New Roman" w:cs="Times New Roman"/>
          <w:sz w:val="24"/>
          <w:szCs w:val="24"/>
        </w:rPr>
        <w:t xml:space="preserve"> and a </w:t>
      </w:r>
      <w:proofErr w:type="spellStart"/>
      <w:r w:rsidRPr="00C36160">
        <w:rPr>
          <w:rFonts w:ascii="Times New Roman" w:hAnsi="Times New Roman" w:cs="Times New Roman"/>
          <w:sz w:val="24"/>
          <w:szCs w:val="24"/>
        </w:rPr>
        <w:t>delegation</w:t>
      </w:r>
      <w:proofErr w:type="spellEnd"/>
      <w:r w:rsidRPr="00C36160">
        <w:rPr>
          <w:rFonts w:ascii="Times New Roman" w:hAnsi="Times New Roman" w:cs="Times New Roman"/>
          <w:sz w:val="24"/>
          <w:szCs w:val="24"/>
        </w:rPr>
        <w:t xml:space="preserve"> of </w:t>
      </w:r>
      <w:r w:rsidR="002A4BE1" w:rsidRPr="002A4BE1">
        <w:rPr>
          <w:rFonts w:ascii="Times New Roman" w:hAnsi="Times New Roman" w:cs="Times New Roman"/>
          <w:sz w:val="24"/>
          <w:szCs w:val="24"/>
        </w:rPr>
        <w:t>50</w:t>
      </w:r>
      <w:r w:rsidRPr="00C36160">
        <w:rPr>
          <w:rFonts w:ascii="Times New Roman" w:hAnsi="Times New Roman" w:cs="Times New Roman"/>
          <w:sz w:val="24"/>
          <w:szCs w:val="24"/>
        </w:rPr>
        <w:t xml:space="preserve"> </w:t>
      </w:r>
      <w:proofErr w:type="spellStart"/>
      <w:r w:rsidRPr="00C36160">
        <w:rPr>
          <w:rFonts w:ascii="Times New Roman" w:hAnsi="Times New Roman" w:cs="Times New Roman"/>
          <w:sz w:val="24"/>
          <w:szCs w:val="24"/>
        </w:rPr>
        <w:t>members</w:t>
      </w:r>
      <w:proofErr w:type="spellEnd"/>
      <w:r w:rsidRPr="00C36160">
        <w:rPr>
          <w:rFonts w:ascii="Times New Roman" w:hAnsi="Times New Roman" w:cs="Times New Roman"/>
          <w:sz w:val="24"/>
          <w:szCs w:val="24"/>
        </w:rPr>
        <w:t xml:space="preserve"> </w:t>
      </w:r>
      <w:proofErr w:type="spellStart"/>
      <w:r w:rsidRPr="00C36160">
        <w:rPr>
          <w:rFonts w:ascii="Times New Roman" w:hAnsi="Times New Roman" w:cs="Times New Roman"/>
          <w:sz w:val="24"/>
          <w:szCs w:val="24"/>
        </w:rPr>
        <w:t>from</w:t>
      </w:r>
      <w:proofErr w:type="spellEnd"/>
      <w:r w:rsidRPr="00C36160">
        <w:rPr>
          <w:rFonts w:ascii="Times New Roman" w:hAnsi="Times New Roman" w:cs="Times New Roman"/>
          <w:sz w:val="24"/>
          <w:szCs w:val="24"/>
        </w:rPr>
        <w:t xml:space="preserve"> </w:t>
      </w:r>
      <w:proofErr w:type="spellStart"/>
      <w:r w:rsidRPr="00C36160">
        <w:rPr>
          <w:rFonts w:ascii="Times New Roman" w:hAnsi="Times New Roman" w:cs="Times New Roman"/>
          <w:sz w:val="24"/>
          <w:szCs w:val="24"/>
        </w:rPr>
        <w:t>your</w:t>
      </w:r>
      <w:proofErr w:type="spellEnd"/>
      <w:r w:rsidRPr="00C36160">
        <w:rPr>
          <w:rFonts w:ascii="Times New Roman" w:hAnsi="Times New Roman" w:cs="Times New Roman"/>
          <w:sz w:val="24"/>
          <w:szCs w:val="24"/>
        </w:rPr>
        <w:t xml:space="preserve"> </w:t>
      </w:r>
      <w:proofErr w:type="spellStart"/>
      <w:r w:rsidRPr="00C36160">
        <w:rPr>
          <w:rFonts w:ascii="Times New Roman" w:hAnsi="Times New Roman" w:cs="Times New Roman"/>
          <w:sz w:val="24"/>
          <w:szCs w:val="24"/>
        </w:rPr>
        <w:t>municipality</w:t>
      </w:r>
      <w:proofErr w:type="spellEnd"/>
      <w:r w:rsidRPr="00C36160">
        <w:rPr>
          <w:rFonts w:ascii="Times New Roman" w:hAnsi="Times New Roman" w:cs="Times New Roman"/>
          <w:sz w:val="24"/>
          <w:szCs w:val="24"/>
        </w:rPr>
        <w:t xml:space="preserve"> to </w:t>
      </w:r>
      <w:proofErr w:type="spellStart"/>
      <w:r w:rsidRPr="00C36160">
        <w:rPr>
          <w:rFonts w:ascii="Times New Roman" w:hAnsi="Times New Roman" w:cs="Times New Roman"/>
          <w:sz w:val="24"/>
          <w:szCs w:val="24"/>
        </w:rPr>
        <w:t>take</w:t>
      </w:r>
      <w:proofErr w:type="spellEnd"/>
      <w:r w:rsidRPr="00C36160">
        <w:rPr>
          <w:rFonts w:ascii="Times New Roman" w:hAnsi="Times New Roman" w:cs="Times New Roman"/>
          <w:sz w:val="24"/>
          <w:szCs w:val="24"/>
        </w:rPr>
        <w:t xml:space="preserve"> part in </w:t>
      </w:r>
      <w:proofErr w:type="spellStart"/>
      <w:r w:rsidRPr="00C36160">
        <w:rPr>
          <w:rFonts w:ascii="Times New Roman" w:hAnsi="Times New Roman" w:cs="Times New Roman"/>
          <w:sz w:val="24"/>
          <w:szCs w:val="24"/>
        </w:rPr>
        <w:t>this</w:t>
      </w:r>
      <w:proofErr w:type="spellEnd"/>
      <w:r w:rsidRPr="00C36160">
        <w:rPr>
          <w:rFonts w:ascii="Times New Roman" w:hAnsi="Times New Roman" w:cs="Times New Roman"/>
          <w:sz w:val="24"/>
          <w:szCs w:val="24"/>
        </w:rPr>
        <w:t xml:space="preserve"> </w:t>
      </w:r>
      <w:proofErr w:type="spellStart"/>
      <w:r w:rsidRPr="00C36160">
        <w:rPr>
          <w:rFonts w:ascii="Times New Roman" w:hAnsi="Times New Roman" w:cs="Times New Roman"/>
          <w:sz w:val="24"/>
          <w:szCs w:val="24"/>
        </w:rPr>
        <w:t>important</w:t>
      </w:r>
      <w:proofErr w:type="spellEnd"/>
      <w:r w:rsidRPr="00C36160">
        <w:rPr>
          <w:rFonts w:ascii="Times New Roman" w:hAnsi="Times New Roman" w:cs="Times New Roman"/>
          <w:sz w:val="24"/>
          <w:szCs w:val="24"/>
        </w:rPr>
        <w:t xml:space="preserve"> </w:t>
      </w:r>
      <w:proofErr w:type="spellStart"/>
      <w:r w:rsidRPr="00C36160">
        <w:rPr>
          <w:rFonts w:ascii="Times New Roman" w:hAnsi="Times New Roman" w:cs="Times New Roman"/>
          <w:sz w:val="24"/>
          <w:szCs w:val="24"/>
        </w:rPr>
        <w:t>European</w:t>
      </w:r>
      <w:proofErr w:type="spellEnd"/>
      <w:r w:rsidRPr="00C36160">
        <w:rPr>
          <w:rFonts w:ascii="Times New Roman" w:hAnsi="Times New Roman" w:cs="Times New Roman"/>
          <w:sz w:val="24"/>
          <w:szCs w:val="24"/>
        </w:rPr>
        <w:t xml:space="preserve"> </w:t>
      </w:r>
      <w:proofErr w:type="spellStart"/>
      <w:r w:rsidRPr="00C36160">
        <w:rPr>
          <w:rFonts w:ascii="Times New Roman" w:hAnsi="Times New Roman" w:cs="Times New Roman"/>
          <w:sz w:val="24"/>
          <w:szCs w:val="24"/>
        </w:rPr>
        <w:t>community</w:t>
      </w:r>
      <w:proofErr w:type="spellEnd"/>
      <w:r w:rsidRPr="00C36160">
        <w:rPr>
          <w:rFonts w:ascii="Times New Roman" w:hAnsi="Times New Roman" w:cs="Times New Roman"/>
          <w:sz w:val="24"/>
          <w:szCs w:val="24"/>
        </w:rPr>
        <w:t xml:space="preserve"> event.</w:t>
      </w:r>
    </w:p>
    <w:p w14:paraId="6AE1A6DD" w14:textId="70DC34A6" w:rsidR="0094760A" w:rsidRPr="00C36160" w:rsidRDefault="0094760A" w:rsidP="00EA1FB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36160">
        <w:rPr>
          <w:rFonts w:ascii="Times New Roman" w:eastAsia="Times New Roman" w:hAnsi="Times New Roman" w:cs="Times New Roman"/>
          <w:sz w:val="24"/>
          <w:szCs w:val="24"/>
          <w:lang w:eastAsia="en-GB"/>
        </w:rPr>
        <w:t>As already discussed during several online meetings held in April and May 2026, the preparation and implementation of the project will be coordinated through the Project Steering Group (PSG), composed of representatives of all five partner municipalities. The PSG will continue to serve as the main coordination platform for the project, ensuring regular consultation, joint planning, exchange of information and smooth preparation of the common outputs and the three-day meeting in Brestovec.</w:t>
      </w:r>
    </w:p>
    <w:p w14:paraId="6DCB642B" w14:textId="0BD61F34" w:rsidR="0094760A" w:rsidRPr="0053154B" w:rsidRDefault="0094760A" w:rsidP="00EA1FB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3154B">
        <w:rPr>
          <w:rFonts w:ascii="Times New Roman" w:eastAsia="Times New Roman" w:hAnsi="Times New Roman" w:cs="Times New Roman"/>
          <w:sz w:val="24"/>
          <w:szCs w:val="24"/>
          <w:lang w:eastAsia="en-GB"/>
        </w:rPr>
        <w:t xml:space="preserve">We kindly ask your municipality to actively participate in all stages of the project implementation, as foreseen in the approved project application. In the preparatory period before the central three-day meeting in Brestovec, each partner municipality is expected to contribute to the creation of the common project outputs, including the short films on the two </w:t>
      </w:r>
      <w:r w:rsidRPr="0053154B">
        <w:rPr>
          <w:rFonts w:ascii="Times New Roman" w:eastAsia="Times New Roman" w:hAnsi="Times New Roman" w:cs="Times New Roman"/>
          <w:sz w:val="24"/>
          <w:szCs w:val="24"/>
          <w:lang w:eastAsia="en-GB"/>
        </w:rPr>
        <w:lastRenderedPageBreak/>
        <w:t>project topics, children’s drawings for the exhibition “My Town, Your Town, Our Europe”, and the jointly developed Memory Game, which will serve as a creative educational tool for schools and citizens across generations.</w:t>
      </w:r>
    </w:p>
    <w:p w14:paraId="2ECEB770" w14:textId="77777777" w:rsidR="0094760A" w:rsidRPr="0053154B" w:rsidRDefault="0094760A" w:rsidP="00EA1FB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3154B">
        <w:rPr>
          <w:rFonts w:ascii="Times New Roman" w:eastAsia="Times New Roman" w:hAnsi="Times New Roman" w:cs="Times New Roman"/>
          <w:sz w:val="24"/>
          <w:szCs w:val="24"/>
          <w:lang w:eastAsia="en-GB"/>
        </w:rPr>
        <w:t>In addition, we kindly ask each partner municipality to contribute to the cultural dimension of the project by preparing and presenting elements of its local cultural heritage, traditions, music, artistic life and community identity. The cultural programme will be an important part of the Brestovec meeting, offering space for performances, concerts, visual presentations and intercultural exchange among the partner municipalities.</w:t>
      </w:r>
    </w:p>
    <w:p w14:paraId="4B601A3B" w14:textId="64B1CEDC" w:rsidR="0094760A" w:rsidRPr="0053154B" w:rsidRDefault="0094760A" w:rsidP="00EA1FB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3154B">
        <w:rPr>
          <w:rFonts w:ascii="Times New Roman" w:eastAsia="Times New Roman" w:hAnsi="Times New Roman" w:cs="Times New Roman"/>
          <w:sz w:val="24"/>
          <w:szCs w:val="24"/>
          <w:lang w:eastAsia="en-GB"/>
        </w:rPr>
        <w:t>At the three-day meeting in Brestovec, we kindly ask your delegation to participate in the full programme, including the official opening ceremony, the children’s art exhibition, the “Windows to Our Towns” heritage presentations, the “Harmony in Diversity” intercultural evening, workshops, the Walk for Europe, the EU Info Point, the EU Quiz Corner, citizens’ debates, the conference, the presentation of the Memory Game, the Citizens’ Cinema: Our Europe on Screen, and the evening cultural programme “Celebrating Diversity on Stage”.</w:t>
      </w:r>
    </w:p>
    <w:p w14:paraId="40DB1B68" w14:textId="77777777" w:rsidR="0094760A" w:rsidRPr="0053154B" w:rsidRDefault="0094760A" w:rsidP="00EA1FB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3154B">
        <w:rPr>
          <w:rFonts w:ascii="Times New Roman" w:eastAsia="Times New Roman" w:hAnsi="Times New Roman" w:cs="Times New Roman"/>
          <w:sz w:val="24"/>
          <w:szCs w:val="24"/>
          <w:lang w:eastAsia="en-GB"/>
        </w:rPr>
        <w:t>The “Celebrating Diversity on Stage” programme will be a living showcase of the rich cultural traditions of the partner municipalities. Through cultural performances, music, concerts, dance, artistic presentations and local traditions, the event will highlight the diversity, creativity and shared European spirit of our communities.</w:t>
      </w:r>
    </w:p>
    <w:p w14:paraId="30B733AF" w14:textId="6ED01B4A" w:rsidR="0094760A" w:rsidRPr="0053154B" w:rsidRDefault="0094760A" w:rsidP="00EA1FB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3154B">
        <w:rPr>
          <w:rFonts w:ascii="Times New Roman" w:eastAsia="Times New Roman" w:hAnsi="Times New Roman" w:cs="Times New Roman"/>
          <w:sz w:val="24"/>
          <w:szCs w:val="24"/>
          <w:lang w:eastAsia="en-GB"/>
        </w:rPr>
        <w:t>The programme will also include the signing of cooperation documents, a declaration, the symbolic planting of the Tree of European Unity, and the joint closing performance “We Belong Together”, emphasizing belonging, solidarity and friendship among the five municipalities.</w:t>
      </w:r>
    </w:p>
    <w:p w14:paraId="7F467E50" w14:textId="77777777" w:rsidR="0094760A" w:rsidRPr="0053154B" w:rsidRDefault="0094760A" w:rsidP="00EA1FB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3154B">
        <w:rPr>
          <w:rFonts w:ascii="Times New Roman" w:eastAsia="Times New Roman" w:hAnsi="Times New Roman" w:cs="Times New Roman"/>
          <w:sz w:val="24"/>
          <w:szCs w:val="24"/>
          <w:lang w:eastAsia="en-GB"/>
        </w:rPr>
        <w:t>The project connects five partner municipalities:</w:t>
      </w:r>
    </w:p>
    <w:p w14:paraId="4E68B6AD" w14:textId="77777777" w:rsidR="0094760A" w:rsidRPr="0053154B" w:rsidRDefault="0094760A" w:rsidP="00EA1FB7">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53154B">
        <w:rPr>
          <w:rFonts w:ascii="Times New Roman" w:eastAsia="Times New Roman" w:hAnsi="Times New Roman" w:cs="Times New Roman"/>
          <w:sz w:val="24"/>
          <w:szCs w:val="24"/>
          <w:lang w:eastAsia="en-GB"/>
        </w:rPr>
        <w:t>Municipality of Brestovec, Slovakia</w:t>
      </w:r>
    </w:p>
    <w:p w14:paraId="2234EF2E" w14:textId="77777777" w:rsidR="0094760A" w:rsidRPr="0053154B" w:rsidRDefault="0094760A" w:rsidP="00EA1FB7">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53154B">
        <w:rPr>
          <w:rFonts w:ascii="Times New Roman" w:eastAsia="Times New Roman" w:hAnsi="Times New Roman" w:cs="Times New Roman"/>
          <w:sz w:val="24"/>
          <w:szCs w:val="24"/>
          <w:lang w:eastAsia="en-GB"/>
        </w:rPr>
        <w:t>Comuna Racu, Romania</w:t>
      </w:r>
    </w:p>
    <w:p w14:paraId="63C87380" w14:textId="77777777" w:rsidR="0094760A" w:rsidRPr="0053154B" w:rsidRDefault="0094760A" w:rsidP="00EA1FB7">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53154B">
        <w:rPr>
          <w:rFonts w:ascii="Times New Roman" w:eastAsia="Times New Roman" w:hAnsi="Times New Roman" w:cs="Times New Roman"/>
          <w:sz w:val="24"/>
          <w:szCs w:val="24"/>
          <w:lang w:eastAsia="en-GB"/>
        </w:rPr>
        <w:t>Jászladány Nagyközségi Önkormányzat, Hungary</w:t>
      </w:r>
    </w:p>
    <w:p w14:paraId="1C03F3C2" w14:textId="77777777" w:rsidR="0094760A" w:rsidRPr="0053154B" w:rsidRDefault="0094760A" w:rsidP="00EA1FB7">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53154B">
        <w:rPr>
          <w:rFonts w:ascii="Times New Roman" w:eastAsia="Times New Roman" w:hAnsi="Times New Roman" w:cs="Times New Roman"/>
          <w:sz w:val="24"/>
          <w:szCs w:val="24"/>
          <w:lang w:eastAsia="en-GB"/>
        </w:rPr>
        <w:t>Oromhegyes Helyi Közösség / Mesna zajednica Trešnjevac, Serbia</w:t>
      </w:r>
    </w:p>
    <w:p w14:paraId="5EAB0F6C" w14:textId="77777777" w:rsidR="0094760A" w:rsidRPr="0053154B" w:rsidRDefault="0094760A" w:rsidP="00EA1FB7">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53154B">
        <w:rPr>
          <w:rFonts w:ascii="Times New Roman" w:eastAsia="Times New Roman" w:hAnsi="Times New Roman" w:cs="Times New Roman"/>
          <w:sz w:val="24"/>
          <w:szCs w:val="24"/>
          <w:lang w:eastAsia="en-GB"/>
        </w:rPr>
        <w:t>Ravazd Község Önkormányzata, Hungary</w:t>
      </w:r>
    </w:p>
    <w:p w14:paraId="637B9A0B" w14:textId="77777777" w:rsidR="0094760A" w:rsidRPr="0053154B" w:rsidRDefault="0094760A" w:rsidP="00EA1FB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3154B">
        <w:rPr>
          <w:rFonts w:ascii="Times New Roman" w:eastAsia="Times New Roman" w:hAnsi="Times New Roman" w:cs="Times New Roman"/>
          <w:sz w:val="24"/>
          <w:szCs w:val="24"/>
          <w:lang w:eastAsia="en-GB"/>
        </w:rPr>
        <w:t>The aim of the project is to strengthen mutual understanding, solidarity and friendship between citizens across borders. It seeks to foster a deeper sense of belonging to Europe by promoting dialogue, intercultural exchange and active civic engagement.</w:t>
      </w:r>
    </w:p>
    <w:p w14:paraId="17D182D9" w14:textId="11C3F963" w:rsidR="0094760A" w:rsidRPr="0053154B" w:rsidRDefault="0094760A" w:rsidP="00EA1FB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3154B">
        <w:rPr>
          <w:rFonts w:ascii="Times New Roman" w:eastAsia="Times New Roman" w:hAnsi="Times New Roman" w:cs="Times New Roman"/>
          <w:sz w:val="24"/>
          <w:szCs w:val="24"/>
          <w:lang w:eastAsia="en-GB"/>
        </w:rPr>
        <w:t>Before the central three-day meeting in Brestovec, the partner municipalities will work together during the preparatory months to create innovative and participatory outputs. These will include 10 short films co-produced by the partner municipalities on two common topics, presenting both the concrete benefits of European cooperation and citizens’ visions for Europe’s future. Children will also contribute drawings under the theme “My Town, Your Town, Our Europe”, strengthening early awareness of European identity and mutual understanding. In addition, the partners will jointly develop the Memory Game, a creative educational tool for schools and citizens across generations.</w:t>
      </w:r>
    </w:p>
    <w:p w14:paraId="5B95730E" w14:textId="77777777" w:rsidR="0094760A" w:rsidRPr="0053154B" w:rsidRDefault="0094760A" w:rsidP="00EA1FB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3154B">
        <w:rPr>
          <w:rFonts w:ascii="Times New Roman" w:eastAsia="Times New Roman" w:hAnsi="Times New Roman" w:cs="Times New Roman"/>
          <w:sz w:val="24"/>
          <w:szCs w:val="24"/>
          <w:lang w:eastAsia="en-GB"/>
        </w:rPr>
        <w:t xml:space="preserve">The Brestovec meeting will gather citizens of all ages and backgrounds, including children, young people, seniors, minorities, local leaders and representatives of civil society. In </w:t>
      </w:r>
      <w:r w:rsidRPr="0053154B">
        <w:rPr>
          <w:rFonts w:ascii="Times New Roman" w:eastAsia="Times New Roman" w:hAnsi="Times New Roman" w:cs="Times New Roman"/>
          <w:sz w:val="24"/>
          <w:szCs w:val="24"/>
          <w:lang w:eastAsia="en-GB"/>
        </w:rPr>
        <w:lastRenderedPageBreak/>
        <w:t>accordance with the horizontal principles of the European Union, the project will promote equal opportunities, non-discrimination, gender equality and inclusive participation. Particular attention will be paid to ensuring a balanced representation of women and men, as well as the involvement of different generations, vulnerable groups and diverse local communities.</w:t>
      </w:r>
    </w:p>
    <w:p w14:paraId="0F6BD115" w14:textId="7330A655" w:rsidR="0094760A" w:rsidRPr="0053154B" w:rsidRDefault="0094760A" w:rsidP="00EA1FB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3154B">
        <w:rPr>
          <w:rFonts w:ascii="Times New Roman" w:eastAsia="Times New Roman" w:hAnsi="Times New Roman" w:cs="Times New Roman"/>
          <w:sz w:val="24"/>
          <w:szCs w:val="24"/>
          <w:lang w:eastAsia="en-GB"/>
        </w:rPr>
        <w:t>The programme will promote the project’s values — Respect, Inclusion, Diversity and Engagement — while encouraging participation in the democratic life of the European Union, intercultural dialogue, the exchange of good practices and the development of inclusive local communities. The cultural activities will play a particularly important role in this process, as they will allow citizens to discover each other’s traditions, share local stories and build emotional connections across borders.</w:t>
      </w:r>
    </w:p>
    <w:p w14:paraId="3640C2CF" w14:textId="7CFB6035" w:rsidR="0094760A" w:rsidRPr="0090230B" w:rsidRDefault="0094760A" w:rsidP="00EA1FB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3154B">
        <w:rPr>
          <w:rFonts w:ascii="Times New Roman" w:eastAsia="Times New Roman" w:hAnsi="Times New Roman" w:cs="Times New Roman"/>
          <w:sz w:val="24"/>
          <w:szCs w:val="24"/>
          <w:lang w:eastAsia="en-GB"/>
        </w:rPr>
        <w:t xml:space="preserve">The expected impact of the project is to strengthen mutual trust, counter stereotypes and create new opportunities for long-term </w:t>
      </w:r>
      <w:r w:rsidRPr="0090230B">
        <w:rPr>
          <w:rFonts w:ascii="Times New Roman" w:eastAsia="Times New Roman" w:hAnsi="Times New Roman" w:cs="Times New Roman"/>
          <w:sz w:val="24"/>
          <w:szCs w:val="24"/>
          <w:lang w:eastAsia="en-GB"/>
        </w:rPr>
        <w:t xml:space="preserve">cooperation between municipalities within and beyond the European Union. The tangible results of the project, including the short films, children’s art exhibition, </w:t>
      </w:r>
      <w:r w:rsidR="000018D6">
        <w:rPr>
          <w:rFonts w:ascii="Times New Roman" w:eastAsia="Times New Roman" w:hAnsi="Times New Roman" w:cs="Times New Roman"/>
          <w:sz w:val="24"/>
          <w:szCs w:val="24"/>
          <w:lang w:eastAsia="en-GB"/>
        </w:rPr>
        <w:t>M</w:t>
      </w:r>
      <w:r w:rsidRPr="0090230B">
        <w:rPr>
          <w:rFonts w:ascii="Times New Roman" w:eastAsia="Times New Roman" w:hAnsi="Times New Roman" w:cs="Times New Roman"/>
          <w:sz w:val="24"/>
          <w:szCs w:val="24"/>
          <w:lang w:eastAsia="en-GB"/>
        </w:rPr>
        <w:t xml:space="preserve">emory </w:t>
      </w:r>
      <w:r w:rsidR="000018D6">
        <w:rPr>
          <w:rFonts w:ascii="Times New Roman" w:eastAsia="Times New Roman" w:hAnsi="Times New Roman" w:cs="Times New Roman"/>
          <w:sz w:val="24"/>
          <w:szCs w:val="24"/>
          <w:lang w:eastAsia="en-GB"/>
        </w:rPr>
        <w:t>G</w:t>
      </w:r>
      <w:r w:rsidRPr="0090230B">
        <w:rPr>
          <w:rFonts w:ascii="Times New Roman" w:eastAsia="Times New Roman" w:hAnsi="Times New Roman" w:cs="Times New Roman"/>
          <w:sz w:val="24"/>
          <w:szCs w:val="24"/>
          <w:lang w:eastAsia="en-GB"/>
        </w:rPr>
        <w:t xml:space="preserve">ame, cooperation agreements, </w:t>
      </w:r>
      <w:proofErr w:type="spellStart"/>
      <w:r w:rsidR="0090230B" w:rsidRPr="0090230B">
        <w:rPr>
          <w:rFonts w:ascii="Times New Roman" w:hAnsi="Times New Roman" w:cs="Times New Roman"/>
          <w:sz w:val="24"/>
          <w:szCs w:val="24"/>
        </w:rPr>
        <w:t>the</w:t>
      </w:r>
      <w:proofErr w:type="spellEnd"/>
      <w:r w:rsidR="0090230B" w:rsidRPr="0090230B">
        <w:rPr>
          <w:rFonts w:ascii="Times New Roman" w:hAnsi="Times New Roman" w:cs="Times New Roman"/>
          <w:sz w:val="24"/>
          <w:szCs w:val="24"/>
        </w:rPr>
        <w:t xml:space="preserve"> </w:t>
      </w:r>
      <w:proofErr w:type="spellStart"/>
      <w:r w:rsidR="0090230B" w:rsidRPr="0090230B">
        <w:rPr>
          <w:rFonts w:ascii="Times New Roman" w:hAnsi="Times New Roman" w:cs="Times New Roman"/>
          <w:sz w:val="24"/>
          <w:szCs w:val="24"/>
        </w:rPr>
        <w:t>Declaration</w:t>
      </w:r>
      <w:proofErr w:type="spellEnd"/>
      <w:r w:rsidR="0090230B" w:rsidRPr="0090230B">
        <w:rPr>
          <w:rFonts w:ascii="Times New Roman" w:hAnsi="Times New Roman" w:cs="Times New Roman"/>
          <w:sz w:val="24"/>
          <w:szCs w:val="24"/>
        </w:rPr>
        <w:t xml:space="preserve"> of Brestovec</w:t>
      </w:r>
      <w:r w:rsidRPr="0090230B">
        <w:rPr>
          <w:rFonts w:ascii="Times New Roman" w:eastAsia="Times New Roman" w:hAnsi="Times New Roman" w:cs="Times New Roman"/>
          <w:sz w:val="24"/>
          <w:szCs w:val="24"/>
          <w:lang w:eastAsia="en-GB"/>
        </w:rPr>
        <w:t xml:space="preserve"> and the Tree of European Unity, will ensure that the project’s outcomes remain visible and usable in schools, cultural centres and online platforms well beyond the </w:t>
      </w:r>
      <w:r w:rsidR="000018D6">
        <w:rPr>
          <w:rFonts w:ascii="Times New Roman" w:eastAsia="Times New Roman" w:hAnsi="Times New Roman" w:cs="Times New Roman"/>
          <w:sz w:val="24"/>
          <w:szCs w:val="24"/>
          <w:lang w:eastAsia="en-GB"/>
        </w:rPr>
        <w:t xml:space="preserve">3-day </w:t>
      </w:r>
      <w:r w:rsidRPr="0090230B">
        <w:rPr>
          <w:rFonts w:ascii="Times New Roman" w:eastAsia="Times New Roman" w:hAnsi="Times New Roman" w:cs="Times New Roman"/>
          <w:sz w:val="24"/>
          <w:szCs w:val="24"/>
          <w:lang w:eastAsia="en-GB"/>
        </w:rPr>
        <w:t>meeting.</w:t>
      </w:r>
    </w:p>
    <w:p w14:paraId="6D7E512B" w14:textId="77777777" w:rsidR="0094760A" w:rsidRPr="0053154B" w:rsidRDefault="0094760A" w:rsidP="00EA1FB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3154B">
        <w:rPr>
          <w:rFonts w:ascii="Times New Roman" w:eastAsia="Times New Roman" w:hAnsi="Times New Roman" w:cs="Times New Roman"/>
          <w:sz w:val="24"/>
          <w:szCs w:val="24"/>
          <w:lang w:eastAsia="en-GB"/>
        </w:rPr>
        <w:t>Through this project, we hope to contribute to building a shared European identity rooted in diversity, solidarity and active citizenship. We also believe that the project will help create closer relationships between the partner municipalities and present to the wider public the importance of European integration, solidarity, engagement, mutual understanding, cultural diversity and cooperation among all generations of citizens.</w:t>
      </w:r>
    </w:p>
    <w:p w14:paraId="17636A96" w14:textId="085CF8B4" w:rsidR="002D6251" w:rsidRPr="0053154B" w:rsidRDefault="002D6251" w:rsidP="00EA1FB7">
      <w:pPr>
        <w:spacing w:before="100" w:beforeAutospacing="1" w:after="100" w:afterAutospacing="1" w:line="240" w:lineRule="auto"/>
        <w:jc w:val="both"/>
        <w:rPr>
          <w:rFonts w:ascii="Times New Roman" w:eastAsia="Times New Roman" w:hAnsi="Times New Roman" w:cs="Times New Roman"/>
          <w:sz w:val="24"/>
          <w:szCs w:val="24"/>
          <w:lang w:eastAsia="en-GB"/>
        </w:rPr>
      </w:pPr>
      <w:proofErr w:type="spellStart"/>
      <w:r w:rsidRPr="0053154B">
        <w:rPr>
          <w:rFonts w:ascii="Times New Roman" w:hAnsi="Times New Roman" w:cs="Times New Roman"/>
          <w:sz w:val="24"/>
          <w:szCs w:val="24"/>
        </w:rPr>
        <w:t>The</w:t>
      </w:r>
      <w:proofErr w:type="spellEnd"/>
      <w:r w:rsidRPr="0053154B">
        <w:rPr>
          <w:rFonts w:ascii="Times New Roman" w:hAnsi="Times New Roman" w:cs="Times New Roman"/>
          <w:sz w:val="24"/>
          <w:szCs w:val="24"/>
        </w:rPr>
        <w:t xml:space="preserve"> Project </w:t>
      </w:r>
      <w:proofErr w:type="spellStart"/>
      <w:r w:rsidRPr="0053154B">
        <w:rPr>
          <w:rFonts w:ascii="Times New Roman" w:hAnsi="Times New Roman" w:cs="Times New Roman"/>
          <w:sz w:val="24"/>
          <w:szCs w:val="24"/>
        </w:rPr>
        <w:t>Steering</w:t>
      </w:r>
      <w:proofErr w:type="spellEnd"/>
      <w:r w:rsidRPr="0053154B">
        <w:rPr>
          <w:rFonts w:ascii="Times New Roman" w:hAnsi="Times New Roman" w:cs="Times New Roman"/>
          <w:sz w:val="24"/>
          <w:szCs w:val="24"/>
        </w:rPr>
        <w:t xml:space="preserve"> Group (PSG) </w:t>
      </w:r>
      <w:proofErr w:type="spellStart"/>
      <w:r w:rsidRPr="0053154B">
        <w:rPr>
          <w:rFonts w:ascii="Times New Roman" w:hAnsi="Times New Roman" w:cs="Times New Roman"/>
          <w:sz w:val="24"/>
          <w:szCs w:val="24"/>
        </w:rPr>
        <w:t>will</w:t>
      </w:r>
      <w:proofErr w:type="spellEnd"/>
      <w:r w:rsidRPr="0053154B">
        <w:rPr>
          <w:rFonts w:ascii="Times New Roman" w:hAnsi="Times New Roman" w:cs="Times New Roman"/>
          <w:sz w:val="24"/>
          <w:szCs w:val="24"/>
        </w:rPr>
        <w:t xml:space="preserve"> </w:t>
      </w:r>
      <w:proofErr w:type="spellStart"/>
      <w:r w:rsidRPr="0053154B">
        <w:rPr>
          <w:rFonts w:ascii="Times New Roman" w:hAnsi="Times New Roman" w:cs="Times New Roman"/>
          <w:sz w:val="24"/>
          <w:szCs w:val="24"/>
        </w:rPr>
        <w:t>continue</w:t>
      </w:r>
      <w:proofErr w:type="spellEnd"/>
      <w:r w:rsidRPr="0053154B">
        <w:rPr>
          <w:rFonts w:ascii="Times New Roman" w:hAnsi="Times New Roman" w:cs="Times New Roman"/>
          <w:sz w:val="24"/>
          <w:szCs w:val="24"/>
        </w:rPr>
        <w:t xml:space="preserve"> to hold </w:t>
      </w:r>
      <w:proofErr w:type="spellStart"/>
      <w:r w:rsidRPr="0053154B">
        <w:rPr>
          <w:rFonts w:ascii="Times New Roman" w:hAnsi="Times New Roman" w:cs="Times New Roman"/>
          <w:sz w:val="24"/>
          <w:szCs w:val="24"/>
        </w:rPr>
        <w:t>regular</w:t>
      </w:r>
      <w:proofErr w:type="spellEnd"/>
      <w:r w:rsidRPr="0053154B">
        <w:rPr>
          <w:rFonts w:ascii="Times New Roman" w:hAnsi="Times New Roman" w:cs="Times New Roman"/>
          <w:sz w:val="24"/>
          <w:szCs w:val="24"/>
        </w:rPr>
        <w:t xml:space="preserve"> online </w:t>
      </w:r>
      <w:proofErr w:type="spellStart"/>
      <w:r w:rsidRPr="0053154B">
        <w:rPr>
          <w:rFonts w:ascii="Times New Roman" w:hAnsi="Times New Roman" w:cs="Times New Roman"/>
          <w:sz w:val="24"/>
          <w:szCs w:val="24"/>
        </w:rPr>
        <w:t>coordination</w:t>
      </w:r>
      <w:proofErr w:type="spellEnd"/>
      <w:r w:rsidRPr="0053154B">
        <w:rPr>
          <w:rFonts w:ascii="Times New Roman" w:hAnsi="Times New Roman" w:cs="Times New Roman"/>
          <w:sz w:val="24"/>
          <w:szCs w:val="24"/>
        </w:rPr>
        <w:t xml:space="preserve"> </w:t>
      </w:r>
      <w:proofErr w:type="spellStart"/>
      <w:r w:rsidRPr="0053154B">
        <w:rPr>
          <w:rFonts w:ascii="Times New Roman" w:hAnsi="Times New Roman" w:cs="Times New Roman"/>
          <w:sz w:val="24"/>
          <w:szCs w:val="24"/>
        </w:rPr>
        <w:t>meetings</w:t>
      </w:r>
      <w:proofErr w:type="spellEnd"/>
      <w:r w:rsidRPr="0053154B">
        <w:rPr>
          <w:rFonts w:ascii="Times New Roman" w:hAnsi="Times New Roman" w:cs="Times New Roman"/>
          <w:sz w:val="24"/>
          <w:szCs w:val="24"/>
        </w:rPr>
        <w:t xml:space="preserve"> </w:t>
      </w:r>
      <w:proofErr w:type="spellStart"/>
      <w:r w:rsidRPr="0053154B">
        <w:rPr>
          <w:rFonts w:ascii="Times New Roman" w:hAnsi="Times New Roman" w:cs="Times New Roman"/>
          <w:sz w:val="24"/>
          <w:szCs w:val="24"/>
        </w:rPr>
        <w:t>during</w:t>
      </w:r>
      <w:proofErr w:type="spellEnd"/>
      <w:r w:rsidRPr="0053154B">
        <w:rPr>
          <w:rFonts w:ascii="Times New Roman" w:hAnsi="Times New Roman" w:cs="Times New Roman"/>
          <w:sz w:val="24"/>
          <w:szCs w:val="24"/>
        </w:rPr>
        <w:t xml:space="preserve"> </w:t>
      </w:r>
      <w:proofErr w:type="spellStart"/>
      <w:r w:rsidRPr="0053154B">
        <w:rPr>
          <w:rFonts w:ascii="Times New Roman" w:hAnsi="Times New Roman" w:cs="Times New Roman"/>
          <w:sz w:val="24"/>
          <w:szCs w:val="24"/>
        </w:rPr>
        <w:t>the</w:t>
      </w:r>
      <w:proofErr w:type="spellEnd"/>
      <w:r w:rsidRPr="0053154B">
        <w:rPr>
          <w:rFonts w:ascii="Times New Roman" w:hAnsi="Times New Roman" w:cs="Times New Roman"/>
          <w:sz w:val="24"/>
          <w:szCs w:val="24"/>
        </w:rPr>
        <w:t xml:space="preserve"> </w:t>
      </w:r>
      <w:proofErr w:type="spellStart"/>
      <w:r w:rsidRPr="0053154B">
        <w:rPr>
          <w:rFonts w:ascii="Times New Roman" w:hAnsi="Times New Roman" w:cs="Times New Roman"/>
          <w:sz w:val="24"/>
          <w:szCs w:val="24"/>
        </w:rPr>
        <w:t>preparatory</w:t>
      </w:r>
      <w:proofErr w:type="spellEnd"/>
      <w:r w:rsidRPr="0053154B">
        <w:rPr>
          <w:rFonts w:ascii="Times New Roman" w:hAnsi="Times New Roman" w:cs="Times New Roman"/>
          <w:sz w:val="24"/>
          <w:szCs w:val="24"/>
        </w:rPr>
        <w:t xml:space="preserve"> </w:t>
      </w:r>
      <w:proofErr w:type="spellStart"/>
      <w:r w:rsidRPr="0053154B">
        <w:rPr>
          <w:rFonts w:ascii="Times New Roman" w:hAnsi="Times New Roman" w:cs="Times New Roman"/>
          <w:sz w:val="24"/>
          <w:szCs w:val="24"/>
        </w:rPr>
        <w:t>period</w:t>
      </w:r>
      <w:proofErr w:type="spellEnd"/>
      <w:r w:rsidRPr="0053154B">
        <w:rPr>
          <w:rFonts w:ascii="Times New Roman" w:hAnsi="Times New Roman" w:cs="Times New Roman"/>
          <w:sz w:val="24"/>
          <w:szCs w:val="24"/>
        </w:rPr>
        <w:t xml:space="preserve">. </w:t>
      </w:r>
      <w:proofErr w:type="spellStart"/>
      <w:r w:rsidRPr="0053154B">
        <w:rPr>
          <w:rFonts w:ascii="Times New Roman" w:hAnsi="Times New Roman" w:cs="Times New Roman"/>
          <w:sz w:val="24"/>
          <w:szCs w:val="24"/>
        </w:rPr>
        <w:t>Any</w:t>
      </w:r>
      <w:proofErr w:type="spellEnd"/>
      <w:r w:rsidRPr="0053154B">
        <w:rPr>
          <w:rFonts w:ascii="Times New Roman" w:hAnsi="Times New Roman" w:cs="Times New Roman"/>
          <w:sz w:val="24"/>
          <w:szCs w:val="24"/>
        </w:rPr>
        <w:t xml:space="preserve"> </w:t>
      </w:r>
      <w:proofErr w:type="spellStart"/>
      <w:r w:rsidRPr="0053154B">
        <w:rPr>
          <w:rFonts w:ascii="Times New Roman" w:hAnsi="Times New Roman" w:cs="Times New Roman"/>
          <w:sz w:val="24"/>
          <w:szCs w:val="24"/>
        </w:rPr>
        <w:t>practical</w:t>
      </w:r>
      <w:proofErr w:type="spellEnd"/>
      <w:r w:rsidRPr="0053154B">
        <w:rPr>
          <w:rFonts w:ascii="Times New Roman" w:hAnsi="Times New Roman" w:cs="Times New Roman"/>
          <w:sz w:val="24"/>
          <w:szCs w:val="24"/>
        </w:rPr>
        <w:t xml:space="preserve">, </w:t>
      </w:r>
      <w:proofErr w:type="spellStart"/>
      <w:r w:rsidRPr="0053154B">
        <w:rPr>
          <w:rFonts w:ascii="Times New Roman" w:hAnsi="Times New Roman" w:cs="Times New Roman"/>
          <w:sz w:val="24"/>
          <w:szCs w:val="24"/>
        </w:rPr>
        <w:t>organisational</w:t>
      </w:r>
      <w:proofErr w:type="spellEnd"/>
      <w:r w:rsidRPr="0053154B">
        <w:rPr>
          <w:rFonts w:ascii="Times New Roman" w:hAnsi="Times New Roman" w:cs="Times New Roman"/>
          <w:sz w:val="24"/>
          <w:szCs w:val="24"/>
        </w:rPr>
        <w:t xml:space="preserve"> or </w:t>
      </w:r>
      <w:proofErr w:type="spellStart"/>
      <w:r w:rsidRPr="0053154B">
        <w:rPr>
          <w:rFonts w:ascii="Times New Roman" w:hAnsi="Times New Roman" w:cs="Times New Roman"/>
          <w:sz w:val="24"/>
          <w:szCs w:val="24"/>
        </w:rPr>
        <w:t>programme-related</w:t>
      </w:r>
      <w:proofErr w:type="spellEnd"/>
      <w:r w:rsidRPr="0053154B">
        <w:rPr>
          <w:rFonts w:ascii="Times New Roman" w:hAnsi="Times New Roman" w:cs="Times New Roman"/>
          <w:sz w:val="24"/>
          <w:szCs w:val="24"/>
        </w:rPr>
        <w:t xml:space="preserve"> </w:t>
      </w:r>
      <w:proofErr w:type="spellStart"/>
      <w:r w:rsidRPr="0053154B">
        <w:rPr>
          <w:rFonts w:ascii="Times New Roman" w:hAnsi="Times New Roman" w:cs="Times New Roman"/>
          <w:sz w:val="24"/>
          <w:szCs w:val="24"/>
        </w:rPr>
        <w:t>questions</w:t>
      </w:r>
      <w:proofErr w:type="spellEnd"/>
      <w:r w:rsidRPr="0053154B">
        <w:rPr>
          <w:rFonts w:ascii="Times New Roman" w:hAnsi="Times New Roman" w:cs="Times New Roman"/>
          <w:sz w:val="24"/>
          <w:szCs w:val="24"/>
        </w:rPr>
        <w:t xml:space="preserve"> </w:t>
      </w:r>
      <w:proofErr w:type="spellStart"/>
      <w:r w:rsidRPr="0053154B">
        <w:rPr>
          <w:rFonts w:ascii="Times New Roman" w:hAnsi="Times New Roman" w:cs="Times New Roman"/>
          <w:sz w:val="24"/>
          <w:szCs w:val="24"/>
        </w:rPr>
        <w:t>arising</w:t>
      </w:r>
      <w:proofErr w:type="spellEnd"/>
      <w:r w:rsidRPr="0053154B">
        <w:rPr>
          <w:rFonts w:ascii="Times New Roman" w:hAnsi="Times New Roman" w:cs="Times New Roman"/>
          <w:sz w:val="24"/>
          <w:szCs w:val="24"/>
        </w:rPr>
        <w:t xml:space="preserve"> </w:t>
      </w:r>
      <w:proofErr w:type="spellStart"/>
      <w:r w:rsidRPr="0053154B">
        <w:rPr>
          <w:rFonts w:ascii="Times New Roman" w:hAnsi="Times New Roman" w:cs="Times New Roman"/>
          <w:sz w:val="24"/>
          <w:szCs w:val="24"/>
        </w:rPr>
        <w:t>before</w:t>
      </w:r>
      <w:proofErr w:type="spellEnd"/>
      <w:r w:rsidRPr="0053154B">
        <w:rPr>
          <w:rFonts w:ascii="Times New Roman" w:hAnsi="Times New Roman" w:cs="Times New Roman"/>
          <w:sz w:val="24"/>
          <w:szCs w:val="24"/>
        </w:rPr>
        <w:t xml:space="preserve"> </w:t>
      </w:r>
      <w:proofErr w:type="spellStart"/>
      <w:r w:rsidRPr="0053154B">
        <w:rPr>
          <w:rFonts w:ascii="Times New Roman" w:hAnsi="Times New Roman" w:cs="Times New Roman"/>
          <w:sz w:val="24"/>
          <w:szCs w:val="24"/>
        </w:rPr>
        <w:t>the</w:t>
      </w:r>
      <w:proofErr w:type="spellEnd"/>
      <w:r w:rsidRPr="0053154B">
        <w:rPr>
          <w:rFonts w:ascii="Times New Roman" w:hAnsi="Times New Roman" w:cs="Times New Roman"/>
          <w:sz w:val="24"/>
          <w:szCs w:val="24"/>
        </w:rPr>
        <w:t xml:space="preserve"> Brestovec </w:t>
      </w:r>
      <w:proofErr w:type="spellStart"/>
      <w:r w:rsidRPr="0053154B">
        <w:rPr>
          <w:rFonts w:ascii="Times New Roman" w:hAnsi="Times New Roman" w:cs="Times New Roman"/>
          <w:sz w:val="24"/>
          <w:szCs w:val="24"/>
        </w:rPr>
        <w:t>meeting</w:t>
      </w:r>
      <w:proofErr w:type="spellEnd"/>
      <w:r w:rsidRPr="0053154B">
        <w:rPr>
          <w:rFonts w:ascii="Times New Roman" w:hAnsi="Times New Roman" w:cs="Times New Roman"/>
          <w:sz w:val="24"/>
          <w:szCs w:val="24"/>
        </w:rPr>
        <w:t xml:space="preserve"> </w:t>
      </w:r>
      <w:proofErr w:type="spellStart"/>
      <w:r w:rsidRPr="0053154B">
        <w:rPr>
          <w:rFonts w:ascii="Times New Roman" w:hAnsi="Times New Roman" w:cs="Times New Roman"/>
          <w:sz w:val="24"/>
          <w:szCs w:val="24"/>
        </w:rPr>
        <w:t>will</w:t>
      </w:r>
      <w:proofErr w:type="spellEnd"/>
      <w:r w:rsidRPr="0053154B">
        <w:rPr>
          <w:rFonts w:ascii="Times New Roman" w:hAnsi="Times New Roman" w:cs="Times New Roman"/>
          <w:sz w:val="24"/>
          <w:szCs w:val="24"/>
        </w:rPr>
        <w:t xml:space="preserve"> </w:t>
      </w:r>
      <w:proofErr w:type="spellStart"/>
      <w:r w:rsidRPr="0053154B">
        <w:rPr>
          <w:rFonts w:ascii="Times New Roman" w:hAnsi="Times New Roman" w:cs="Times New Roman"/>
          <w:sz w:val="24"/>
          <w:szCs w:val="24"/>
        </w:rPr>
        <w:t>be</w:t>
      </w:r>
      <w:proofErr w:type="spellEnd"/>
      <w:r w:rsidRPr="0053154B">
        <w:rPr>
          <w:rFonts w:ascii="Times New Roman" w:hAnsi="Times New Roman" w:cs="Times New Roman"/>
          <w:sz w:val="24"/>
          <w:szCs w:val="24"/>
        </w:rPr>
        <w:t xml:space="preserve"> </w:t>
      </w:r>
      <w:proofErr w:type="spellStart"/>
      <w:r w:rsidRPr="0053154B">
        <w:rPr>
          <w:rFonts w:ascii="Times New Roman" w:hAnsi="Times New Roman" w:cs="Times New Roman"/>
          <w:sz w:val="24"/>
          <w:szCs w:val="24"/>
        </w:rPr>
        <w:t>discussed</w:t>
      </w:r>
      <w:proofErr w:type="spellEnd"/>
      <w:r w:rsidRPr="0053154B">
        <w:rPr>
          <w:rFonts w:ascii="Times New Roman" w:hAnsi="Times New Roman" w:cs="Times New Roman"/>
          <w:sz w:val="24"/>
          <w:szCs w:val="24"/>
        </w:rPr>
        <w:t xml:space="preserve"> and </w:t>
      </w:r>
      <w:proofErr w:type="spellStart"/>
      <w:r w:rsidRPr="0053154B">
        <w:rPr>
          <w:rFonts w:ascii="Times New Roman" w:hAnsi="Times New Roman" w:cs="Times New Roman"/>
          <w:sz w:val="24"/>
          <w:szCs w:val="24"/>
        </w:rPr>
        <w:t>addressed</w:t>
      </w:r>
      <w:proofErr w:type="spellEnd"/>
      <w:r w:rsidRPr="0053154B">
        <w:rPr>
          <w:rFonts w:ascii="Times New Roman" w:hAnsi="Times New Roman" w:cs="Times New Roman"/>
          <w:sz w:val="24"/>
          <w:szCs w:val="24"/>
        </w:rPr>
        <w:t xml:space="preserve"> </w:t>
      </w:r>
      <w:proofErr w:type="spellStart"/>
      <w:r w:rsidRPr="0053154B">
        <w:rPr>
          <w:rFonts w:ascii="Times New Roman" w:hAnsi="Times New Roman" w:cs="Times New Roman"/>
          <w:sz w:val="24"/>
          <w:szCs w:val="24"/>
        </w:rPr>
        <w:t>jointly</w:t>
      </w:r>
      <w:proofErr w:type="spellEnd"/>
      <w:r w:rsidRPr="0053154B">
        <w:rPr>
          <w:rFonts w:ascii="Times New Roman" w:hAnsi="Times New Roman" w:cs="Times New Roman"/>
          <w:sz w:val="24"/>
          <w:szCs w:val="24"/>
        </w:rPr>
        <w:t xml:space="preserve"> </w:t>
      </w:r>
      <w:proofErr w:type="spellStart"/>
      <w:r w:rsidRPr="0053154B">
        <w:rPr>
          <w:rFonts w:ascii="Times New Roman" w:hAnsi="Times New Roman" w:cs="Times New Roman"/>
          <w:sz w:val="24"/>
          <w:szCs w:val="24"/>
        </w:rPr>
        <w:t>within</w:t>
      </w:r>
      <w:proofErr w:type="spellEnd"/>
      <w:r w:rsidRPr="0053154B">
        <w:rPr>
          <w:rFonts w:ascii="Times New Roman" w:hAnsi="Times New Roman" w:cs="Times New Roman"/>
          <w:sz w:val="24"/>
          <w:szCs w:val="24"/>
        </w:rPr>
        <w:t xml:space="preserve"> </w:t>
      </w:r>
      <w:proofErr w:type="spellStart"/>
      <w:r w:rsidRPr="0053154B">
        <w:rPr>
          <w:rFonts w:ascii="Times New Roman" w:hAnsi="Times New Roman" w:cs="Times New Roman"/>
          <w:sz w:val="24"/>
          <w:szCs w:val="24"/>
        </w:rPr>
        <w:t>this</w:t>
      </w:r>
      <w:proofErr w:type="spellEnd"/>
      <w:r w:rsidRPr="0053154B">
        <w:rPr>
          <w:rFonts w:ascii="Times New Roman" w:hAnsi="Times New Roman" w:cs="Times New Roman"/>
          <w:sz w:val="24"/>
          <w:szCs w:val="24"/>
        </w:rPr>
        <w:t xml:space="preserve"> </w:t>
      </w:r>
      <w:proofErr w:type="spellStart"/>
      <w:r w:rsidRPr="0053154B">
        <w:rPr>
          <w:rFonts w:ascii="Times New Roman" w:hAnsi="Times New Roman" w:cs="Times New Roman"/>
          <w:sz w:val="24"/>
          <w:szCs w:val="24"/>
        </w:rPr>
        <w:t>coordination</w:t>
      </w:r>
      <w:proofErr w:type="spellEnd"/>
      <w:r w:rsidRPr="0053154B">
        <w:rPr>
          <w:rFonts w:ascii="Times New Roman" w:hAnsi="Times New Roman" w:cs="Times New Roman"/>
          <w:sz w:val="24"/>
          <w:szCs w:val="24"/>
        </w:rPr>
        <w:t xml:space="preserve"> </w:t>
      </w:r>
      <w:proofErr w:type="spellStart"/>
      <w:r w:rsidRPr="0053154B">
        <w:rPr>
          <w:rFonts w:ascii="Times New Roman" w:hAnsi="Times New Roman" w:cs="Times New Roman"/>
          <w:sz w:val="24"/>
          <w:szCs w:val="24"/>
        </w:rPr>
        <w:t>framework</w:t>
      </w:r>
      <w:proofErr w:type="spellEnd"/>
      <w:r w:rsidRPr="0053154B">
        <w:rPr>
          <w:rFonts w:ascii="Times New Roman" w:hAnsi="Times New Roman" w:cs="Times New Roman"/>
          <w:sz w:val="24"/>
          <w:szCs w:val="24"/>
        </w:rPr>
        <w:t>.</w:t>
      </w:r>
    </w:p>
    <w:p w14:paraId="21FCD3E3" w14:textId="77777777" w:rsidR="0094760A" w:rsidRPr="0053154B" w:rsidRDefault="0094760A" w:rsidP="00EA1FB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3154B">
        <w:rPr>
          <w:rFonts w:ascii="Times New Roman" w:eastAsia="Times New Roman" w:hAnsi="Times New Roman" w:cs="Times New Roman"/>
          <w:sz w:val="24"/>
          <w:szCs w:val="24"/>
          <w:lang w:eastAsia="en-GB"/>
        </w:rPr>
        <w:t>We would be honoured to welcome your delegation in Brestovec and to share this important European community event with you.</w:t>
      </w:r>
    </w:p>
    <w:p w14:paraId="7B596947" w14:textId="77777777" w:rsidR="0094760A" w:rsidRPr="0053154B" w:rsidRDefault="0094760A" w:rsidP="00EA1FB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3154B">
        <w:rPr>
          <w:rFonts w:ascii="Times New Roman" w:eastAsia="Times New Roman" w:hAnsi="Times New Roman" w:cs="Times New Roman"/>
          <w:sz w:val="24"/>
          <w:szCs w:val="24"/>
          <w:lang w:eastAsia="en-GB"/>
        </w:rPr>
        <w:t>Yours sincerely,</w:t>
      </w:r>
    </w:p>
    <w:p w14:paraId="3028C360" w14:textId="77777777" w:rsidR="0094760A" w:rsidRPr="0053154B" w:rsidRDefault="0094760A" w:rsidP="00EA1FB7">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53154B">
        <w:rPr>
          <w:rFonts w:ascii="Times New Roman" w:eastAsia="Times New Roman" w:hAnsi="Times New Roman" w:cs="Times New Roman"/>
          <w:sz w:val="24"/>
          <w:szCs w:val="24"/>
          <w:lang w:eastAsia="en-GB"/>
        </w:rPr>
        <w:t>Peter Tóth</w:t>
      </w:r>
      <w:r w:rsidRPr="0053154B">
        <w:rPr>
          <w:rFonts w:ascii="Times New Roman" w:eastAsia="Times New Roman" w:hAnsi="Times New Roman" w:cs="Times New Roman"/>
          <w:sz w:val="24"/>
          <w:szCs w:val="24"/>
          <w:lang w:eastAsia="en-GB"/>
        </w:rPr>
        <w:br/>
        <w:t>Mayor of the Municipality of Brestovec</w:t>
      </w:r>
    </w:p>
    <w:p w14:paraId="26DC1A03" w14:textId="522A6B88" w:rsidR="0094760A" w:rsidRPr="0053154B" w:rsidRDefault="0094760A" w:rsidP="00EA1FB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3154B">
        <w:rPr>
          <w:rFonts w:ascii="Times New Roman" w:eastAsia="Times New Roman" w:hAnsi="Times New Roman" w:cs="Times New Roman"/>
          <w:sz w:val="24"/>
          <w:szCs w:val="24"/>
          <w:lang w:eastAsia="en-GB"/>
        </w:rPr>
        <w:t xml:space="preserve">Brestovec, </w:t>
      </w:r>
      <w:r w:rsidR="002A4BE1">
        <w:rPr>
          <w:rFonts w:ascii="Times New Roman" w:eastAsia="Times New Roman" w:hAnsi="Times New Roman" w:cs="Times New Roman"/>
          <w:sz w:val="24"/>
          <w:szCs w:val="24"/>
          <w:lang w:eastAsia="en-GB"/>
        </w:rPr>
        <w:t>07</w:t>
      </w:r>
      <w:r w:rsidRPr="0053154B">
        <w:rPr>
          <w:rFonts w:ascii="Times New Roman" w:eastAsia="Times New Roman" w:hAnsi="Times New Roman" w:cs="Times New Roman"/>
          <w:sz w:val="24"/>
          <w:szCs w:val="24"/>
          <w:lang w:eastAsia="en-GB"/>
        </w:rPr>
        <w:t xml:space="preserve"> Ju</w:t>
      </w:r>
      <w:r w:rsidR="002A4BE1">
        <w:rPr>
          <w:rFonts w:ascii="Times New Roman" w:eastAsia="Times New Roman" w:hAnsi="Times New Roman" w:cs="Times New Roman"/>
          <w:sz w:val="24"/>
          <w:szCs w:val="24"/>
          <w:lang w:eastAsia="en-GB"/>
        </w:rPr>
        <w:t>l</w:t>
      </w:r>
      <w:bookmarkStart w:id="0" w:name="_GoBack"/>
      <w:bookmarkEnd w:id="0"/>
      <w:r w:rsidRPr="0053154B">
        <w:rPr>
          <w:rFonts w:ascii="Times New Roman" w:eastAsia="Times New Roman" w:hAnsi="Times New Roman" w:cs="Times New Roman"/>
          <w:sz w:val="24"/>
          <w:szCs w:val="24"/>
          <w:lang w:eastAsia="en-GB"/>
        </w:rPr>
        <w:t>e 2026</w:t>
      </w:r>
    </w:p>
    <w:p w14:paraId="68ED26D7" w14:textId="755B52DC" w:rsidR="002D6251" w:rsidRPr="0053154B" w:rsidRDefault="002D6251" w:rsidP="00EA1FB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3154B">
        <w:rPr>
          <w:rFonts w:ascii="Times New Roman" w:eastAsia="Times New Roman" w:hAnsi="Times New Roman" w:cs="Times New Roman"/>
          <w:sz w:val="24"/>
          <w:szCs w:val="24"/>
          <w:lang w:eastAsia="en-GB"/>
        </w:rPr>
        <w:t>Slovakia</w:t>
      </w:r>
    </w:p>
    <w:p w14:paraId="5309B2C5" w14:textId="77777777" w:rsidR="00985D0F" w:rsidRPr="0053154B" w:rsidRDefault="003F06B0" w:rsidP="00EA1FB7">
      <w:p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pict w14:anchorId="1DBC85E9">
          <v:rect id="_x0000_i1025" alt="" style="width:451.3pt;height:.05pt;mso-width-percent:0;mso-height-percent:0;mso-width-percent:0;mso-height-percent:0" o:hralign="center" o:hrstd="t" o:hr="t" fillcolor="#a0a0a0" stroked="f"/>
        </w:pict>
      </w:r>
    </w:p>
    <w:p w14:paraId="05DAC952" w14:textId="4B86BE74" w:rsidR="008925C0" w:rsidRPr="0053154B" w:rsidRDefault="00985D0F" w:rsidP="002D625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3154B">
        <w:rPr>
          <w:rFonts w:ascii="Times New Roman" w:eastAsia="Times New Roman" w:hAnsi="Times New Roman" w:cs="Times New Roman"/>
          <w:sz w:val="24"/>
          <w:szCs w:val="24"/>
          <w:lang w:eastAsia="en-GB"/>
        </w:rPr>
        <w:t>Disclaimer:</w:t>
      </w:r>
      <w:r w:rsidRPr="0053154B">
        <w:rPr>
          <w:rFonts w:ascii="Times New Roman" w:eastAsia="Times New Roman" w:hAnsi="Times New Roman" w:cs="Times New Roman"/>
          <w:sz w:val="24"/>
          <w:szCs w:val="24"/>
          <w:lang w:eastAsia="en-GB"/>
        </w:rPr>
        <w:br/>
        <w:t>Funded by the European Union. Views and opinions expressed are however those of the author(s) only and do not necessarily reflect those of the European Union or the European Education and Culture Executive Agency. Neither the European Union nor the granting authority can be held responsible for them.</w:t>
      </w:r>
    </w:p>
    <w:sectPr w:rsidR="008925C0" w:rsidRPr="0053154B">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4000A" w14:textId="77777777" w:rsidR="003F06B0" w:rsidRDefault="003F06B0" w:rsidP="00BA206D">
      <w:pPr>
        <w:spacing w:after="0" w:line="240" w:lineRule="auto"/>
      </w:pPr>
      <w:r>
        <w:separator/>
      </w:r>
    </w:p>
  </w:endnote>
  <w:endnote w:type="continuationSeparator" w:id="0">
    <w:p w14:paraId="67AEBBB2" w14:textId="77777777" w:rsidR="003F06B0" w:rsidRDefault="003F06B0" w:rsidP="00BA2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lostrany"/>
      </w:rPr>
      <w:id w:val="40573198"/>
      <w:docPartObj>
        <w:docPartGallery w:val="Page Numbers (Bottom of Page)"/>
        <w:docPartUnique/>
      </w:docPartObj>
    </w:sdtPr>
    <w:sdtEndPr>
      <w:rPr>
        <w:rStyle w:val="slostrany"/>
      </w:rPr>
    </w:sdtEndPr>
    <w:sdtContent>
      <w:p w14:paraId="33E0F6EA" w14:textId="740EF8D0" w:rsidR="00BA206D" w:rsidRDefault="00BA206D" w:rsidP="007F3ED7">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77B34813" w14:textId="77777777" w:rsidR="00BA206D" w:rsidRDefault="00BA206D" w:rsidP="00BA206D">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lostrany"/>
      </w:rPr>
      <w:id w:val="-1281481385"/>
      <w:docPartObj>
        <w:docPartGallery w:val="Page Numbers (Bottom of Page)"/>
        <w:docPartUnique/>
      </w:docPartObj>
    </w:sdtPr>
    <w:sdtEndPr>
      <w:rPr>
        <w:rStyle w:val="slostrany"/>
      </w:rPr>
    </w:sdtEndPr>
    <w:sdtContent>
      <w:p w14:paraId="7DF5EC4E" w14:textId="63E8C260" w:rsidR="00BA206D" w:rsidRDefault="00BA206D" w:rsidP="007F3ED7">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1</w:t>
        </w:r>
        <w:r>
          <w:rPr>
            <w:rStyle w:val="slostrany"/>
          </w:rPr>
          <w:fldChar w:fldCharType="end"/>
        </w:r>
      </w:p>
    </w:sdtContent>
  </w:sdt>
  <w:p w14:paraId="0CADADEC" w14:textId="77777777" w:rsidR="00BA206D" w:rsidRDefault="00BA206D" w:rsidP="00BA206D">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16D281" w14:textId="77777777" w:rsidR="003F06B0" w:rsidRDefault="003F06B0" w:rsidP="00BA206D">
      <w:pPr>
        <w:spacing w:after="0" w:line="240" w:lineRule="auto"/>
      </w:pPr>
      <w:r>
        <w:separator/>
      </w:r>
    </w:p>
  </w:footnote>
  <w:footnote w:type="continuationSeparator" w:id="0">
    <w:p w14:paraId="031FDD60" w14:textId="77777777" w:rsidR="003F06B0" w:rsidRDefault="003F06B0" w:rsidP="00BA20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67884"/>
    <w:multiLevelType w:val="multilevel"/>
    <w:tmpl w:val="103E8572"/>
    <w:lvl w:ilvl="0">
      <w:start w:val="1"/>
      <w:numFmt w:val="upperRoman"/>
      <w:suff w:val="space"/>
      <w:lvlText w:val="%1."/>
      <w:lvlJc w:val="left"/>
      <w:pPr>
        <w:ind w:left="432" w:hanging="432"/>
      </w:pPr>
      <w:rPr>
        <w:rFonts w:ascii="Arial" w:hAnsi="Arial" w:cs="Times New Roman" w:hint="default"/>
        <w:b/>
        <w:i w:val="0"/>
        <w:sz w:val="32"/>
        <w:szCs w:val="32"/>
      </w:rPr>
    </w:lvl>
    <w:lvl w:ilvl="1">
      <w:start w:val="1"/>
      <w:numFmt w:val="decimal"/>
      <w:suff w:val="space"/>
      <w:lvlText w:val="%2."/>
      <w:lvlJc w:val="left"/>
      <w:pPr>
        <w:ind w:left="576" w:hanging="576"/>
      </w:pPr>
      <w:rPr>
        <w:rFonts w:ascii="Arial" w:hAnsi="Arial" w:cs="Times New Roman" w:hint="default"/>
        <w:b/>
        <w:i w:val="0"/>
        <w:sz w:val="32"/>
        <w:szCs w:val="32"/>
      </w:rPr>
    </w:lvl>
    <w:lvl w:ilvl="2">
      <w:start w:val="1"/>
      <w:numFmt w:val="decimal"/>
      <w:suff w:val="space"/>
      <w:lvlText w:val="%2.%3."/>
      <w:lvlJc w:val="left"/>
      <w:pPr>
        <w:ind w:left="720" w:hanging="720"/>
      </w:pPr>
      <w:rPr>
        <w:rFonts w:ascii="Arial" w:hAnsi="Arial" w:cs="Times New Roman" w:hint="default"/>
        <w:b/>
        <w:i/>
        <w:sz w:val="28"/>
        <w:szCs w:val="28"/>
      </w:rPr>
    </w:lvl>
    <w:lvl w:ilvl="3">
      <w:start w:val="1"/>
      <w:numFmt w:val="decimal"/>
      <w:suff w:val="space"/>
      <w:lvlText w:val="%2.%3.%4."/>
      <w:lvlJc w:val="left"/>
      <w:pPr>
        <w:ind w:left="1404" w:hanging="864"/>
      </w:pPr>
      <w:rPr>
        <w:rFonts w:ascii="Arial" w:hAnsi="Arial" w:cs="Times New Roman" w:hint="default"/>
        <w:b/>
        <w:i/>
        <w:caps w:val="0"/>
        <w:strike w:val="0"/>
        <w:dstrike w:val="0"/>
        <w:vanish w:val="0"/>
        <w:webHidden w:val="0"/>
        <w:color w:val="00000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2.%3.%4.%5"/>
      <w:lvlJc w:val="left"/>
      <w:pPr>
        <w:ind w:left="1008" w:hanging="1008"/>
      </w:pPr>
    </w:lvl>
    <w:lvl w:ilvl="5">
      <w:start w:val="1"/>
      <w:numFmt w:val="decimal"/>
      <w:lvlText w:val="%1.%2.%3.%4.%5.%6"/>
      <w:lvlJc w:val="left"/>
      <w:pPr>
        <w:tabs>
          <w:tab w:val="num" w:pos="1800"/>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12F4D67"/>
    <w:multiLevelType w:val="multilevel"/>
    <w:tmpl w:val="36C47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1D5DFF"/>
    <w:multiLevelType w:val="multilevel"/>
    <w:tmpl w:val="80142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43C"/>
    <w:rsid w:val="000018D6"/>
    <w:rsid w:val="00034F5B"/>
    <w:rsid w:val="001B29A5"/>
    <w:rsid w:val="001C47BC"/>
    <w:rsid w:val="001C4B3C"/>
    <w:rsid w:val="001C589B"/>
    <w:rsid w:val="001C7A94"/>
    <w:rsid w:val="002431F5"/>
    <w:rsid w:val="00297C2E"/>
    <w:rsid w:val="002A4BE1"/>
    <w:rsid w:val="002D6251"/>
    <w:rsid w:val="002F0442"/>
    <w:rsid w:val="00302CEC"/>
    <w:rsid w:val="0033647D"/>
    <w:rsid w:val="0034796C"/>
    <w:rsid w:val="003662C3"/>
    <w:rsid w:val="00387425"/>
    <w:rsid w:val="00396C50"/>
    <w:rsid w:val="003A643C"/>
    <w:rsid w:val="003F06B0"/>
    <w:rsid w:val="00445824"/>
    <w:rsid w:val="0053154B"/>
    <w:rsid w:val="00582C13"/>
    <w:rsid w:val="005F3872"/>
    <w:rsid w:val="00632AA6"/>
    <w:rsid w:val="00641B42"/>
    <w:rsid w:val="00674304"/>
    <w:rsid w:val="006B2BEB"/>
    <w:rsid w:val="006C7588"/>
    <w:rsid w:val="0071240A"/>
    <w:rsid w:val="00727BF7"/>
    <w:rsid w:val="0083054C"/>
    <w:rsid w:val="008351BC"/>
    <w:rsid w:val="00891304"/>
    <w:rsid w:val="008925C0"/>
    <w:rsid w:val="008E0C56"/>
    <w:rsid w:val="008F0F92"/>
    <w:rsid w:val="0090230B"/>
    <w:rsid w:val="009049FD"/>
    <w:rsid w:val="0094760A"/>
    <w:rsid w:val="00985D0F"/>
    <w:rsid w:val="00994517"/>
    <w:rsid w:val="00A9243D"/>
    <w:rsid w:val="00B0471A"/>
    <w:rsid w:val="00B0474D"/>
    <w:rsid w:val="00B23ADD"/>
    <w:rsid w:val="00B84BE8"/>
    <w:rsid w:val="00BA206D"/>
    <w:rsid w:val="00C36160"/>
    <w:rsid w:val="00D627F3"/>
    <w:rsid w:val="00D85034"/>
    <w:rsid w:val="00E33923"/>
    <w:rsid w:val="00E56907"/>
    <w:rsid w:val="00EA1FB7"/>
    <w:rsid w:val="00EC30D5"/>
    <w:rsid w:val="00F70F8E"/>
    <w:rsid w:val="00F93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89785"/>
  <w15:docId w15:val="{48711F26-B6FE-984C-ACB8-EB887E62E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paragraph" w:styleId="Nadpis2">
    <w:name w:val="heading 2"/>
    <w:basedOn w:val="Normlny"/>
    <w:next w:val="Normlny"/>
    <w:link w:val="Nadpis2Char"/>
    <w:unhideWhenUsed/>
    <w:qFormat/>
    <w:rsid w:val="00B84BE8"/>
    <w:pPr>
      <w:keepNext/>
      <w:spacing w:before="240" w:after="240" w:line="240" w:lineRule="auto"/>
      <w:ind w:left="576" w:hanging="576"/>
      <w:outlineLvl w:val="1"/>
    </w:pPr>
    <w:rPr>
      <w:rFonts w:ascii="Times New Roman" w:eastAsia="Times New Roman" w:hAnsi="Times New Roman" w:cs="Arial"/>
      <w:b/>
      <w:bCs/>
      <w:iCs/>
      <w:smallCaps/>
      <w:color w:val="000000" w:themeColor="text1"/>
      <w:sz w:val="24"/>
      <w:szCs w:val="24"/>
      <w:lang w:val="hu-HU" w:eastAsia="hu-HU"/>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B84BE8"/>
    <w:rPr>
      <w:rFonts w:ascii="Times New Roman" w:eastAsia="Times New Roman" w:hAnsi="Times New Roman" w:cs="Arial"/>
      <w:b/>
      <w:bCs/>
      <w:iCs/>
      <w:smallCaps/>
      <w:color w:val="000000" w:themeColor="text1"/>
      <w:sz w:val="24"/>
      <w:szCs w:val="24"/>
      <w:lang w:val="hu-HU" w:eastAsia="hu-HU"/>
    </w:rPr>
  </w:style>
  <w:style w:type="paragraph" w:styleId="Normlnywebov">
    <w:name w:val="Normal (Web)"/>
    <w:basedOn w:val="Normlny"/>
    <w:uiPriority w:val="99"/>
    <w:semiHidden/>
    <w:unhideWhenUsed/>
    <w:rsid w:val="002431F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isselectedend">
    <w:name w:val="isselectedend"/>
    <w:basedOn w:val="Normlny"/>
    <w:rsid w:val="00985D0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Vrazn">
    <w:name w:val="Strong"/>
    <w:basedOn w:val="Predvolenpsmoodseku"/>
    <w:uiPriority w:val="22"/>
    <w:qFormat/>
    <w:rsid w:val="00985D0F"/>
    <w:rPr>
      <w:b/>
      <w:bCs/>
    </w:rPr>
  </w:style>
  <w:style w:type="character" w:customStyle="1" w:styleId="text-token-text-primary">
    <w:name w:val="text-token-text-primary"/>
    <w:basedOn w:val="Predvolenpsmoodseku"/>
    <w:rsid w:val="00985D0F"/>
  </w:style>
  <w:style w:type="character" w:styleId="sloriadka">
    <w:name w:val="line number"/>
    <w:basedOn w:val="Predvolenpsmoodseku"/>
    <w:uiPriority w:val="99"/>
    <w:semiHidden/>
    <w:unhideWhenUsed/>
    <w:rsid w:val="0094760A"/>
  </w:style>
  <w:style w:type="paragraph" w:styleId="Pta">
    <w:name w:val="footer"/>
    <w:basedOn w:val="Normlny"/>
    <w:link w:val="PtaChar"/>
    <w:uiPriority w:val="99"/>
    <w:unhideWhenUsed/>
    <w:rsid w:val="00BA206D"/>
    <w:pPr>
      <w:tabs>
        <w:tab w:val="center" w:pos="4513"/>
        <w:tab w:val="right" w:pos="9026"/>
      </w:tabs>
      <w:spacing w:after="0" w:line="240" w:lineRule="auto"/>
    </w:pPr>
  </w:style>
  <w:style w:type="character" w:customStyle="1" w:styleId="PtaChar">
    <w:name w:val="Päta Char"/>
    <w:basedOn w:val="Predvolenpsmoodseku"/>
    <w:link w:val="Pta"/>
    <w:uiPriority w:val="99"/>
    <w:rsid w:val="00BA206D"/>
  </w:style>
  <w:style w:type="character" w:styleId="slostrany">
    <w:name w:val="page number"/>
    <w:basedOn w:val="Predvolenpsmoodseku"/>
    <w:uiPriority w:val="99"/>
    <w:semiHidden/>
    <w:unhideWhenUsed/>
    <w:rsid w:val="00BA20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55A37-878E-4794-BD2D-1E67BD09E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1135</Words>
  <Characters>6473</Characters>
  <Application>Microsoft Office Word</Application>
  <DocSecurity>0</DocSecurity>
  <Lines>53</Lines>
  <Paragraphs>15</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Gabor Lelkes</dc:creator>
  <cp:lastModifiedBy>TÓTH Peter</cp:lastModifiedBy>
  <cp:revision>4</cp:revision>
  <dcterms:created xsi:type="dcterms:W3CDTF">2026-06-11T19:33:00Z</dcterms:created>
  <dcterms:modified xsi:type="dcterms:W3CDTF">2026-07-09T05:36:00Z</dcterms:modified>
</cp:coreProperties>
</file>